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E2C" w:rsidRPr="00B37E2C" w:rsidRDefault="00B37E2C" w:rsidP="00194056">
      <w:pPr>
        <w:jc w:val="center"/>
        <w:rPr>
          <w:rFonts w:ascii="Century Gothic" w:hAnsi="Century Gothic" w:cs="Leelawadee"/>
          <w:b/>
          <w:sz w:val="12"/>
          <w:szCs w:val="20"/>
          <w:u w:val="single"/>
          <w:lang w:val="es-PE"/>
        </w:rPr>
      </w:pPr>
    </w:p>
    <w:p w:rsidR="00194056" w:rsidRPr="00F151B7" w:rsidRDefault="00194056" w:rsidP="00194056">
      <w:pPr>
        <w:jc w:val="center"/>
        <w:rPr>
          <w:rFonts w:ascii="Century Gothic" w:hAnsi="Century Gothic" w:cs="Leelawadee"/>
          <w:b/>
          <w:sz w:val="20"/>
          <w:szCs w:val="20"/>
          <w:u w:val="single"/>
          <w:lang w:val="es-PE"/>
        </w:rPr>
      </w:pPr>
      <w:r w:rsidRPr="00F151B7">
        <w:rPr>
          <w:rFonts w:ascii="Century Gothic" w:hAnsi="Century Gothic" w:cs="Leelawadee"/>
          <w:b/>
          <w:sz w:val="20"/>
          <w:szCs w:val="20"/>
          <w:u w:val="single"/>
          <w:lang w:val="es-PE"/>
        </w:rPr>
        <w:t>CO</w:t>
      </w:r>
      <w:r w:rsidR="007D604B">
        <w:rPr>
          <w:rFonts w:ascii="Century Gothic" w:hAnsi="Century Gothic" w:cs="Leelawadee"/>
          <w:b/>
          <w:sz w:val="20"/>
          <w:szCs w:val="20"/>
          <w:u w:val="single"/>
          <w:lang w:val="es-PE"/>
        </w:rPr>
        <w:t>NTRATO TRIPARTITO PARA JUNTA DE RESOLUCIÓN DE DISPUTA</w:t>
      </w:r>
      <w:r w:rsidR="00255082">
        <w:rPr>
          <w:rFonts w:ascii="Century Gothic" w:hAnsi="Century Gothic" w:cs="Leelawadee"/>
          <w:b/>
          <w:sz w:val="20"/>
          <w:szCs w:val="20"/>
          <w:u w:val="single"/>
          <w:lang w:val="es-PE"/>
        </w:rPr>
        <w:t>S</w:t>
      </w:r>
      <w:r w:rsidR="005E3F12">
        <w:rPr>
          <w:rFonts w:ascii="Century Gothic" w:hAnsi="Century Gothic" w:cs="Leelawadee"/>
          <w:b/>
          <w:sz w:val="20"/>
          <w:szCs w:val="20"/>
          <w:u w:val="single"/>
          <w:lang w:val="es-PE"/>
        </w:rPr>
        <w:t xml:space="preserve"> CON ADJUDICA</w:t>
      </w:r>
      <w:r w:rsidR="00BF238F">
        <w:rPr>
          <w:rFonts w:ascii="Century Gothic" w:hAnsi="Century Gothic" w:cs="Leelawadee"/>
          <w:b/>
          <w:sz w:val="20"/>
          <w:szCs w:val="20"/>
          <w:u w:val="single"/>
          <w:lang w:val="es-PE"/>
        </w:rPr>
        <w:t>DO</w:t>
      </w:r>
      <w:r w:rsidR="005E3F12">
        <w:rPr>
          <w:rFonts w:ascii="Century Gothic" w:hAnsi="Century Gothic" w:cs="Leelawadee"/>
          <w:b/>
          <w:sz w:val="20"/>
          <w:szCs w:val="20"/>
          <w:u w:val="single"/>
          <w:lang w:val="es-PE"/>
        </w:rPr>
        <w:t>R ÚNICO</w:t>
      </w:r>
    </w:p>
    <w:p w:rsidR="00194056" w:rsidRPr="00F151B7" w:rsidRDefault="00194056" w:rsidP="00194056">
      <w:pPr>
        <w:jc w:val="both"/>
        <w:rPr>
          <w:rFonts w:ascii="Century Gothic" w:hAnsi="Century Gothic" w:cs="Leelawadee"/>
          <w:sz w:val="20"/>
          <w:szCs w:val="20"/>
          <w:lang w:val="es-PE"/>
        </w:rPr>
      </w:pPr>
      <w:r w:rsidRPr="00F151B7">
        <w:rPr>
          <w:rFonts w:ascii="Century Gothic" w:hAnsi="Century Gothic" w:cs="Leelawadee"/>
          <w:sz w:val="20"/>
          <w:szCs w:val="20"/>
          <w:lang w:val="es-PE"/>
        </w:rPr>
        <w:t>Conste, por el presente documento, el Contrato de Locación de Servicios (el “</w:t>
      </w:r>
      <w:r w:rsidR="00F151B7" w:rsidRPr="00F151B7">
        <w:rPr>
          <w:rFonts w:ascii="Century Gothic" w:hAnsi="Century Gothic" w:cs="Leelawadee"/>
          <w:sz w:val="20"/>
          <w:szCs w:val="20"/>
          <w:lang w:val="es-PE"/>
        </w:rPr>
        <w:t xml:space="preserve">Contrato </w:t>
      </w:r>
      <w:r w:rsidRPr="00F151B7">
        <w:rPr>
          <w:rFonts w:ascii="Century Gothic" w:hAnsi="Century Gothic" w:cs="Leelawadee"/>
          <w:sz w:val="20"/>
          <w:szCs w:val="20"/>
          <w:lang w:val="es-PE"/>
        </w:rPr>
        <w:t>Tripartito”) que celebran:</w:t>
      </w:r>
    </w:p>
    <w:p w:rsidR="005E3F12" w:rsidRPr="009D518E" w:rsidRDefault="005E3F12" w:rsidP="005E3F12">
      <w:pPr>
        <w:pStyle w:val="Prrafodelista"/>
        <w:numPr>
          <w:ilvl w:val="0"/>
          <w:numId w:val="1"/>
        </w:numPr>
        <w:jc w:val="both"/>
        <w:rPr>
          <w:rFonts w:ascii="Century Gothic" w:hAnsi="Century Gothic" w:cs="Leelawadee"/>
          <w:b/>
          <w:sz w:val="20"/>
          <w:szCs w:val="20"/>
          <w:lang w:val="es-PE"/>
        </w:rPr>
      </w:pPr>
      <w:r w:rsidRPr="009D518E">
        <w:rPr>
          <w:rFonts w:ascii="Century Gothic" w:hAnsi="Century Gothic" w:cs="Leelawadee"/>
          <w:sz w:val="20"/>
          <w:szCs w:val="20"/>
          <w:lang w:val="es-PE"/>
        </w:rPr>
        <w:t>__________, con RUC Nro. ________ y domicilio en ________, debidamente representado por _______________, según ___________</w:t>
      </w:r>
      <w:r>
        <w:rPr>
          <w:rFonts w:ascii="Century Gothic" w:hAnsi="Century Gothic" w:cs="Leelawadee"/>
          <w:sz w:val="20"/>
          <w:szCs w:val="20"/>
          <w:lang w:val="es-PE"/>
        </w:rPr>
        <w:t xml:space="preserve">, con correo electrónico __________, </w:t>
      </w:r>
      <w:r w:rsidRPr="009D518E">
        <w:rPr>
          <w:rFonts w:ascii="Century Gothic" w:hAnsi="Century Gothic" w:cs="Leelawadee"/>
          <w:b/>
          <w:sz w:val="20"/>
          <w:szCs w:val="20"/>
          <w:lang w:val="es-PE"/>
        </w:rPr>
        <w:t>(en adelante, la “Entidad”),</w:t>
      </w:r>
    </w:p>
    <w:p w:rsidR="005E3F12" w:rsidRDefault="005E3F12" w:rsidP="00194056">
      <w:pPr>
        <w:pStyle w:val="Prrafodelista"/>
        <w:numPr>
          <w:ilvl w:val="0"/>
          <w:numId w:val="1"/>
        </w:numPr>
        <w:jc w:val="both"/>
        <w:rPr>
          <w:rFonts w:ascii="Century Gothic" w:hAnsi="Century Gothic" w:cs="Leelawadee"/>
          <w:sz w:val="20"/>
          <w:szCs w:val="20"/>
          <w:lang w:val="es-PE"/>
        </w:rPr>
      </w:pPr>
      <w:r w:rsidRPr="009D518E">
        <w:rPr>
          <w:rFonts w:ascii="Century Gothic" w:hAnsi="Century Gothic" w:cs="Leelawadee"/>
          <w:sz w:val="20"/>
          <w:szCs w:val="20"/>
          <w:lang w:val="es-PE"/>
        </w:rPr>
        <w:t>__________, con RUC Nro. _________ y domicilio en ________, debidamente representado por _______________, según ___________</w:t>
      </w:r>
      <w:r>
        <w:rPr>
          <w:rFonts w:ascii="Century Gothic" w:hAnsi="Century Gothic" w:cs="Leelawadee"/>
          <w:sz w:val="20"/>
          <w:szCs w:val="20"/>
          <w:lang w:val="es-PE"/>
        </w:rPr>
        <w:t xml:space="preserve">, con correo electrónico __________ </w:t>
      </w:r>
      <w:r w:rsidRPr="009D518E">
        <w:rPr>
          <w:rFonts w:ascii="Century Gothic" w:hAnsi="Century Gothic" w:cs="Leelawadee"/>
          <w:b/>
          <w:sz w:val="20"/>
          <w:szCs w:val="20"/>
          <w:lang w:val="es-PE"/>
        </w:rPr>
        <w:t>(en adelante, el “Contratista</w:t>
      </w:r>
      <w:r w:rsidRPr="009D518E">
        <w:rPr>
          <w:rFonts w:ascii="Century Gothic" w:hAnsi="Century Gothic" w:cs="Leelawadee"/>
          <w:sz w:val="20"/>
          <w:szCs w:val="20"/>
          <w:lang w:val="es-PE"/>
        </w:rPr>
        <w:t>”), y</w:t>
      </w:r>
    </w:p>
    <w:p w:rsidR="00194056" w:rsidRPr="005E3F12" w:rsidRDefault="00194056" w:rsidP="00194056">
      <w:pPr>
        <w:pStyle w:val="Prrafodelista"/>
        <w:numPr>
          <w:ilvl w:val="0"/>
          <w:numId w:val="1"/>
        </w:numPr>
        <w:jc w:val="both"/>
        <w:rPr>
          <w:rFonts w:ascii="Century Gothic" w:hAnsi="Century Gothic" w:cs="Leelawadee"/>
          <w:sz w:val="20"/>
          <w:szCs w:val="20"/>
          <w:lang w:val="es-PE"/>
        </w:rPr>
      </w:pPr>
      <w:r w:rsidRPr="005E3F12">
        <w:rPr>
          <w:rFonts w:ascii="Century Gothic" w:hAnsi="Century Gothic" w:cs="Leelawadee"/>
          <w:sz w:val="20"/>
          <w:szCs w:val="20"/>
          <w:lang w:val="es-PE"/>
        </w:rPr>
        <w:t>__________,</w:t>
      </w:r>
      <w:r w:rsidR="005E3F12" w:rsidRPr="005E3F12">
        <w:rPr>
          <w:rFonts w:ascii="Century Gothic" w:hAnsi="Century Gothic" w:cs="Leelawadee"/>
          <w:sz w:val="20"/>
          <w:szCs w:val="20"/>
          <w:lang w:val="es-PE"/>
        </w:rPr>
        <w:t xml:space="preserve"> </w:t>
      </w:r>
      <w:r w:rsidR="005E3F12">
        <w:rPr>
          <w:rFonts w:ascii="Century Gothic" w:hAnsi="Century Gothic" w:cs="Leelawadee"/>
          <w:sz w:val="20"/>
          <w:szCs w:val="20"/>
          <w:lang w:val="es-PE"/>
        </w:rPr>
        <w:t>con DNI Nro.</w:t>
      </w:r>
      <w:r w:rsidR="005E3F12" w:rsidRPr="009D518E">
        <w:rPr>
          <w:rFonts w:ascii="Century Gothic" w:hAnsi="Century Gothic" w:cs="Leelawadee"/>
          <w:sz w:val="20"/>
          <w:szCs w:val="20"/>
          <w:lang w:val="es-PE"/>
        </w:rPr>
        <w:t xml:space="preserve"> __________</w:t>
      </w:r>
      <w:r w:rsidR="005E3F12">
        <w:rPr>
          <w:rFonts w:ascii="Century Gothic" w:hAnsi="Century Gothic" w:cs="Leelawadee"/>
          <w:sz w:val="20"/>
          <w:szCs w:val="20"/>
          <w:lang w:val="es-PE"/>
        </w:rPr>
        <w:t xml:space="preserve"> y domicilio en ____________, con correo electrónico __________;</w:t>
      </w:r>
      <w:r w:rsidRPr="005E3F12">
        <w:rPr>
          <w:rFonts w:ascii="Century Gothic" w:hAnsi="Century Gothic" w:cs="Leelawadee"/>
          <w:sz w:val="20"/>
          <w:szCs w:val="20"/>
          <w:lang w:val="es-PE"/>
        </w:rPr>
        <w:t xml:space="preserve"> </w:t>
      </w:r>
      <w:r w:rsidR="00706169" w:rsidRPr="005E3F12">
        <w:rPr>
          <w:rFonts w:ascii="Century Gothic" w:hAnsi="Century Gothic" w:cs="Leelawadee"/>
          <w:sz w:val="20"/>
          <w:szCs w:val="20"/>
          <w:lang w:val="es-PE"/>
        </w:rPr>
        <w:t>(en adelante, el “Adjudicador Único</w:t>
      </w:r>
      <w:r w:rsidRPr="005E3F12">
        <w:rPr>
          <w:rFonts w:ascii="Century Gothic" w:hAnsi="Century Gothic" w:cs="Leelawadee"/>
          <w:sz w:val="20"/>
          <w:szCs w:val="20"/>
          <w:lang w:val="es-PE"/>
        </w:rPr>
        <w:t>”)</w:t>
      </w:r>
    </w:p>
    <w:p w:rsidR="00194056" w:rsidRPr="00F151B7" w:rsidRDefault="00194056" w:rsidP="00194056">
      <w:pPr>
        <w:jc w:val="both"/>
        <w:rPr>
          <w:rFonts w:ascii="Century Gothic" w:hAnsi="Century Gothic" w:cs="Leelawadee"/>
          <w:sz w:val="20"/>
          <w:szCs w:val="20"/>
          <w:lang w:val="es-PE"/>
        </w:rPr>
      </w:pPr>
      <w:r w:rsidRPr="00F151B7">
        <w:rPr>
          <w:rFonts w:ascii="Century Gothic" w:hAnsi="Century Gothic" w:cs="Leelawadee"/>
          <w:sz w:val="20"/>
          <w:szCs w:val="20"/>
          <w:lang w:val="es-PE"/>
        </w:rPr>
        <w:t>En conjunto, serán denominadas como las “Partes”.</w:t>
      </w:r>
    </w:p>
    <w:p w:rsidR="005E3F12" w:rsidRDefault="005E3F12" w:rsidP="005E3F12">
      <w:pPr>
        <w:jc w:val="both"/>
        <w:rPr>
          <w:rFonts w:ascii="Century Gothic" w:hAnsi="Century Gothic" w:cs="Leelawadee"/>
          <w:sz w:val="20"/>
          <w:szCs w:val="20"/>
          <w:lang w:val="es-PE"/>
        </w:rPr>
      </w:pPr>
      <w:r w:rsidRPr="00F151B7">
        <w:rPr>
          <w:rFonts w:ascii="Century Gothic" w:hAnsi="Century Gothic" w:cs="Leelawadee"/>
          <w:sz w:val="20"/>
          <w:szCs w:val="20"/>
          <w:lang w:val="es-PE"/>
        </w:rPr>
        <w:t>Participa en el presente Contrato Tripartito el Centr</w:t>
      </w:r>
      <w:r>
        <w:rPr>
          <w:rFonts w:ascii="Century Gothic" w:hAnsi="Century Gothic" w:cs="Leelawadee"/>
          <w:sz w:val="20"/>
          <w:szCs w:val="20"/>
          <w:lang w:val="es-PE"/>
        </w:rPr>
        <w:t>o de Resolución de Disputas “ARBITRARE DISPUTE BOARDS” de la empresa Arbitrare Soluciones Legales y Arbitrales S.A.C, con RUC Nro. 20477731482, debidamente represen</w:t>
      </w:r>
      <w:r w:rsidR="00E94E7A">
        <w:rPr>
          <w:rFonts w:ascii="Century Gothic" w:hAnsi="Century Gothic" w:cs="Leelawadee"/>
          <w:sz w:val="20"/>
          <w:szCs w:val="20"/>
          <w:lang w:val="es-PE"/>
        </w:rPr>
        <w:t>tado por su Gerente General María</w:t>
      </w:r>
      <w:r>
        <w:rPr>
          <w:rFonts w:ascii="Century Gothic" w:hAnsi="Century Gothic" w:cs="Leelawadee"/>
          <w:sz w:val="20"/>
          <w:szCs w:val="20"/>
          <w:lang w:val="es-PE"/>
        </w:rPr>
        <w:t xml:space="preserve"> Alejandra Paz Hoyle, con DNI Nro. 44472457, </w:t>
      </w:r>
      <w:r w:rsidRPr="00F151B7">
        <w:rPr>
          <w:rFonts w:ascii="Century Gothic" w:hAnsi="Century Gothic" w:cs="Leelawadee"/>
          <w:sz w:val="20"/>
          <w:szCs w:val="20"/>
          <w:lang w:val="es-PE"/>
        </w:rPr>
        <w:t>con domicilio en su local</w:t>
      </w:r>
      <w:r>
        <w:rPr>
          <w:rFonts w:ascii="Century Gothic" w:hAnsi="Century Gothic" w:cs="Leelawadee"/>
          <w:sz w:val="20"/>
          <w:szCs w:val="20"/>
          <w:lang w:val="es-PE"/>
        </w:rPr>
        <w:t xml:space="preserve"> institucional, sito en Av. América Oeste Nro. 1565, Oficina 601, Distrito y Provincia de Trujillo, Departamento La Libertad, </w:t>
      </w:r>
      <w:r w:rsidRPr="009D518E">
        <w:rPr>
          <w:rFonts w:ascii="Century Gothic" w:hAnsi="Century Gothic" w:cs="Leelawadee"/>
          <w:b/>
          <w:sz w:val="20"/>
          <w:szCs w:val="20"/>
          <w:lang w:val="es-PE"/>
        </w:rPr>
        <w:t>(en adelante, el “Centro</w:t>
      </w:r>
      <w:r>
        <w:rPr>
          <w:rFonts w:ascii="Century Gothic" w:hAnsi="Century Gothic" w:cs="Leelawadee"/>
          <w:sz w:val="20"/>
          <w:szCs w:val="20"/>
          <w:lang w:val="es-PE"/>
        </w:rPr>
        <w:t>”).</w:t>
      </w:r>
    </w:p>
    <w:p w:rsidR="00194056" w:rsidRPr="00B37E2C" w:rsidRDefault="00194056" w:rsidP="00194056">
      <w:pPr>
        <w:jc w:val="both"/>
        <w:rPr>
          <w:rFonts w:ascii="Century Gothic" w:hAnsi="Century Gothic" w:cs="Leelawadee"/>
          <w:sz w:val="20"/>
          <w:szCs w:val="20"/>
          <w:vertAlign w:val="superscript"/>
          <w:lang w:val="es-PE"/>
        </w:rPr>
      </w:pPr>
      <w:r w:rsidRPr="00F151B7">
        <w:rPr>
          <w:rFonts w:ascii="Century Gothic" w:hAnsi="Century Gothic" w:cs="Leelawadee"/>
          <w:sz w:val="20"/>
          <w:szCs w:val="20"/>
          <w:lang w:val="es-PE"/>
        </w:rPr>
        <w:t>El Contrato se celebra en los términos y condiciones siguientes:</w:t>
      </w:r>
    </w:p>
    <w:p w:rsidR="00194056" w:rsidRPr="00F151B7" w:rsidRDefault="00194056" w:rsidP="00194056">
      <w:pPr>
        <w:jc w:val="both"/>
        <w:rPr>
          <w:rFonts w:ascii="Century Gothic" w:hAnsi="Century Gothic" w:cs="Leelawadee"/>
          <w:b/>
          <w:sz w:val="20"/>
          <w:szCs w:val="20"/>
          <w:u w:val="single"/>
          <w:lang w:val="es-PE"/>
        </w:rPr>
      </w:pPr>
      <w:r w:rsidRPr="00F151B7">
        <w:rPr>
          <w:rFonts w:ascii="Century Gothic" w:hAnsi="Century Gothic" w:cs="Leelawadee"/>
          <w:b/>
          <w:sz w:val="20"/>
          <w:szCs w:val="20"/>
          <w:u w:val="single"/>
          <w:lang w:val="es-PE"/>
        </w:rPr>
        <w:t>CLÁUSULA PRIMERA - ANTECEDENTES</w:t>
      </w:r>
    </w:p>
    <w:p w:rsidR="00194056" w:rsidRPr="00F151B7" w:rsidRDefault="00194056" w:rsidP="00194056">
      <w:pPr>
        <w:jc w:val="both"/>
        <w:rPr>
          <w:rFonts w:ascii="Century Gothic" w:hAnsi="Century Gothic" w:cs="Leelawadee"/>
          <w:sz w:val="20"/>
          <w:szCs w:val="20"/>
          <w:lang w:val="es-PE"/>
        </w:rPr>
      </w:pPr>
      <w:r w:rsidRPr="00F151B7">
        <w:rPr>
          <w:rFonts w:ascii="Century Gothic" w:hAnsi="Century Gothic" w:cs="Leelawadee"/>
          <w:sz w:val="20"/>
          <w:szCs w:val="20"/>
          <w:lang w:val="es-PE"/>
        </w:rPr>
        <w:t>1.1. La Entidad es __________.</w:t>
      </w:r>
    </w:p>
    <w:p w:rsidR="00194056" w:rsidRPr="00F151B7" w:rsidRDefault="00194056" w:rsidP="00194056">
      <w:pPr>
        <w:jc w:val="both"/>
        <w:rPr>
          <w:rFonts w:ascii="Century Gothic" w:hAnsi="Century Gothic" w:cs="Leelawadee"/>
          <w:sz w:val="20"/>
          <w:szCs w:val="20"/>
          <w:lang w:val="es-PE"/>
        </w:rPr>
      </w:pPr>
      <w:r w:rsidRPr="00F151B7">
        <w:rPr>
          <w:rFonts w:ascii="Century Gothic" w:hAnsi="Century Gothic" w:cs="Leelawadee"/>
          <w:sz w:val="20"/>
          <w:szCs w:val="20"/>
          <w:lang w:val="es-PE"/>
        </w:rPr>
        <w:t>1.2. El Contratista es __________.</w:t>
      </w:r>
    </w:p>
    <w:p w:rsidR="00194056" w:rsidRPr="00F151B7" w:rsidRDefault="00706169" w:rsidP="00194056">
      <w:pPr>
        <w:jc w:val="both"/>
        <w:rPr>
          <w:rFonts w:ascii="Century Gothic" w:hAnsi="Century Gothic" w:cs="Leelawadee"/>
          <w:sz w:val="20"/>
          <w:szCs w:val="20"/>
          <w:lang w:val="es-PE"/>
        </w:rPr>
      </w:pPr>
      <w:r>
        <w:rPr>
          <w:rFonts w:ascii="Century Gothic" w:hAnsi="Century Gothic" w:cs="Leelawadee"/>
          <w:sz w:val="20"/>
          <w:szCs w:val="20"/>
          <w:lang w:val="es-PE"/>
        </w:rPr>
        <w:t>1.3. El Adjudicador Único</w:t>
      </w:r>
      <w:r w:rsidRPr="00F151B7">
        <w:rPr>
          <w:rFonts w:ascii="Century Gothic" w:hAnsi="Century Gothic" w:cs="Leelawadee"/>
          <w:sz w:val="20"/>
          <w:szCs w:val="20"/>
          <w:lang w:val="es-PE"/>
        </w:rPr>
        <w:t xml:space="preserve"> </w:t>
      </w:r>
      <w:r>
        <w:rPr>
          <w:rFonts w:ascii="Century Gothic" w:hAnsi="Century Gothic" w:cs="Leelawadee"/>
          <w:sz w:val="20"/>
          <w:szCs w:val="20"/>
          <w:lang w:val="es-PE"/>
        </w:rPr>
        <w:t>es</w:t>
      </w:r>
      <w:r w:rsidR="00194056" w:rsidRPr="00F151B7">
        <w:rPr>
          <w:rFonts w:ascii="Century Gothic" w:hAnsi="Century Gothic" w:cs="Leelawadee"/>
          <w:sz w:val="20"/>
          <w:szCs w:val="20"/>
          <w:lang w:val="es-PE"/>
        </w:rPr>
        <w:t xml:space="preserve"> </w:t>
      </w:r>
      <w:r>
        <w:rPr>
          <w:rFonts w:ascii="Century Gothic" w:hAnsi="Century Gothic" w:cs="Leelawadee"/>
          <w:sz w:val="20"/>
          <w:szCs w:val="20"/>
          <w:lang w:val="es-PE"/>
        </w:rPr>
        <w:t xml:space="preserve">un </w:t>
      </w:r>
      <w:r w:rsidR="00194056" w:rsidRPr="00F151B7">
        <w:rPr>
          <w:rFonts w:ascii="Century Gothic" w:hAnsi="Century Gothic" w:cs="Leelawadee"/>
          <w:sz w:val="20"/>
          <w:szCs w:val="20"/>
          <w:lang w:val="es-PE"/>
        </w:rPr>
        <w:t>profesional indepe</w:t>
      </w:r>
      <w:r>
        <w:rPr>
          <w:rFonts w:ascii="Century Gothic" w:hAnsi="Century Gothic" w:cs="Leelawadee"/>
          <w:sz w:val="20"/>
          <w:szCs w:val="20"/>
          <w:lang w:val="es-PE"/>
        </w:rPr>
        <w:t>ndiente</w:t>
      </w:r>
      <w:r w:rsidR="00194056" w:rsidRPr="00F151B7">
        <w:rPr>
          <w:rFonts w:ascii="Century Gothic" w:hAnsi="Century Gothic" w:cs="Leelawadee"/>
          <w:sz w:val="20"/>
          <w:szCs w:val="20"/>
          <w:lang w:val="es-PE"/>
        </w:rPr>
        <w:t xml:space="preserve"> con amplia experiencia en la resolución de controversias relativas a contratos de obra.</w:t>
      </w:r>
    </w:p>
    <w:p w:rsidR="00194056" w:rsidRPr="00F151B7" w:rsidRDefault="00194056" w:rsidP="00194056">
      <w:pPr>
        <w:jc w:val="both"/>
        <w:rPr>
          <w:rFonts w:ascii="Century Gothic" w:hAnsi="Century Gothic" w:cs="Leelawadee"/>
          <w:sz w:val="20"/>
          <w:szCs w:val="20"/>
          <w:lang w:val="es-PE"/>
        </w:rPr>
      </w:pPr>
      <w:r w:rsidRPr="00F151B7">
        <w:rPr>
          <w:rFonts w:ascii="Century Gothic" w:hAnsi="Century Gothic" w:cs="Leelawadee"/>
          <w:sz w:val="20"/>
          <w:szCs w:val="20"/>
          <w:lang w:val="es-PE"/>
        </w:rPr>
        <w:t xml:space="preserve">1.4. La Entidad ha adjudicado al Contratista la buena pro del contrato de obra _______ </w:t>
      </w:r>
      <w:r w:rsidRPr="00BC0E4F">
        <w:rPr>
          <w:rFonts w:ascii="Century Gothic" w:hAnsi="Century Gothic" w:cs="Leelawadee"/>
          <w:b/>
          <w:sz w:val="20"/>
          <w:szCs w:val="20"/>
          <w:lang w:val="es-PE"/>
        </w:rPr>
        <w:t>(en adelante, el “Contrato de Obra”)</w:t>
      </w:r>
      <w:r w:rsidRPr="00F151B7">
        <w:rPr>
          <w:rFonts w:ascii="Century Gothic" w:hAnsi="Century Gothic" w:cs="Leelawadee"/>
          <w:sz w:val="20"/>
          <w:szCs w:val="20"/>
          <w:lang w:val="es-PE"/>
        </w:rPr>
        <w:t>.</w:t>
      </w:r>
    </w:p>
    <w:p w:rsidR="00194056" w:rsidRPr="00F151B7" w:rsidRDefault="00194056" w:rsidP="00194056">
      <w:pPr>
        <w:jc w:val="both"/>
        <w:rPr>
          <w:rFonts w:ascii="Century Gothic" w:hAnsi="Century Gothic" w:cs="Leelawadee"/>
          <w:sz w:val="20"/>
          <w:szCs w:val="20"/>
          <w:lang w:val="es-PE"/>
        </w:rPr>
      </w:pPr>
      <w:r w:rsidRPr="00F151B7">
        <w:rPr>
          <w:rFonts w:ascii="Century Gothic" w:hAnsi="Century Gothic" w:cs="Leelawadee"/>
          <w:sz w:val="20"/>
          <w:szCs w:val="20"/>
          <w:lang w:val="es-PE"/>
        </w:rPr>
        <w:t>1.5. El Contrato de Obra prevé el establecimiento y funcionamiento de una Junta de Resolución de Disputas regulada por la Ley, el Reglamento y las directivas emitidas por OSCE (en adelante, las “Normas Aplicables a las JRD”), la cual tendrá a su cargo la emisión de decisiones en caso surjan controversias relativas al Contrato de Obra.</w:t>
      </w:r>
    </w:p>
    <w:p w:rsidR="00194056" w:rsidRPr="00F151B7" w:rsidRDefault="00194056" w:rsidP="00194056">
      <w:pPr>
        <w:jc w:val="both"/>
        <w:rPr>
          <w:rFonts w:ascii="Century Gothic" w:hAnsi="Century Gothic" w:cs="Leelawadee"/>
          <w:sz w:val="20"/>
          <w:szCs w:val="20"/>
          <w:lang w:val="es-PE"/>
        </w:rPr>
      </w:pPr>
      <w:r w:rsidRPr="00F151B7">
        <w:rPr>
          <w:rFonts w:ascii="Century Gothic" w:hAnsi="Century Gothic" w:cs="Leelawadee"/>
          <w:sz w:val="20"/>
          <w:szCs w:val="20"/>
          <w:lang w:val="es-PE"/>
        </w:rPr>
        <w:t xml:space="preserve">1.6. </w:t>
      </w:r>
      <w:r w:rsidR="00706169">
        <w:rPr>
          <w:rFonts w:ascii="Century Gothic" w:hAnsi="Century Gothic" w:cs="Leelawadee"/>
          <w:sz w:val="20"/>
          <w:szCs w:val="20"/>
          <w:lang w:val="es-PE"/>
        </w:rPr>
        <w:t>El Adjudicador Único</w:t>
      </w:r>
      <w:r w:rsidR="00706169" w:rsidRPr="00F151B7">
        <w:rPr>
          <w:rFonts w:ascii="Century Gothic" w:hAnsi="Century Gothic" w:cs="Leelawadee"/>
          <w:sz w:val="20"/>
          <w:szCs w:val="20"/>
          <w:lang w:val="es-PE"/>
        </w:rPr>
        <w:t xml:space="preserve"> </w:t>
      </w:r>
      <w:r w:rsidR="00706169">
        <w:rPr>
          <w:rFonts w:ascii="Century Gothic" w:hAnsi="Century Gothic" w:cs="Leelawadee"/>
          <w:sz w:val="20"/>
          <w:szCs w:val="20"/>
          <w:lang w:val="es-PE"/>
        </w:rPr>
        <w:t>ha</w:t>
      </w:r>
      <w:r w:rsidRPr="00F151B7">
        <w:rPr>
          <w:rFonts w:ascii="Century Gothic" w:hAnsi="Century Gothic" w:cs="Leelawadee"/>
          <w:sz w:val="20"/>
          <w:szCs w:val="20"/>
          <w:lang w:val="es-PE"/>
        </w:rPr>
        <w:t xml:space="preserve"> aceptado integrar la Junta de Resolución de Disputas del Contrato de Obra (la “JRD”), en los términos y condiciones indicados en las Normas Aplicables a las JRD y el presente Contrato Tripartito.</w:t>
      </w:r>
    </w:p>
    <w:p w:rsidR="00194056" w:rsidRPr="00F151B7" w:rsidRDefault="00194056" w:rsidP="00194056">
      <w:pPr>
        <w:jc w:val="both"/>
        <w:rPr>
          <w:rFonts w:ascii="Century Gothic" w:hAnsi="Century Gothic" w:cs="Leelawadee"/>
          <w:sz w:val="20"/>
          <w:szCs w:val="20"/>
          <w:lang w:val="es-PE"/>
        </w:rPr>
      </w:pPr>
      <w:r w:rsidRPr="00F151B7">
        <w:rPr>
          <w:rFonts w:ascii="Century Gothic" w:hAnsi="Century Gothic" w:cs="Leelawadee"/>
          <w:sz w:val="20"/>
          <w:szCs w:val="20"/>
          <w:lang w:val="es-PE"/>
        </w:rPr>
        <w:t xml:space="preserve">1.7. La Entidad y el </w:t>
      </w:r>
      <w:r w:rsidR="00706169">
        <w:rPr>
          <w:rFonts w:ascii="Century Gothic" w:hAnsi="Century Gothic" w:cs="Leelawadee"/>
          <w:sz w:val="20"/>
          <w:szCs w:val="20"/>
          <w:lang w:val="es-PE"/>
        </w:rPr>
        <w:t>Contratista han aceptado que el Adjudicador Único</w:t>
      </w:r>
      <w:r w:rsidRPr="00F151B7">
        <w:rPr>
          <w:rFonts w:ascii="Century Gothic" w:hAnsi="Century Gothic" w:cs="Leelawadee"/>
          <w:sz w:val="20"/>
          <w:szCs w:val="20"/>
          <w:lang w:val="es-PE"/>
        </w:rPr>
        <w:t xml:space="preserve"> </w:t>
      </w:r>
      <w:r w:rsidR="00706169">
        <w:rPr>
          <w:rFonts w:ascii="Century Gothic" w:hAnsi="Century Gothic" w:cs="Leelawadee"/>
          <w:sz w:val="20"/>
          <w:szCs w:val="20"/>
          <w:lang w:val="es-PE"/>
        </w:rPr>
        <w:t>integre</w:t>
      </w:r>
      <w:r w:rsidR="005A3B10">
        <w:rPr>
          <w:rFonts w:ascii="Century Gothic" w:hAnsi="Century Gothic" w:cs="Leelawadee"/>
          <w:sz w:val="20"/>
          <w:szCs w:val="20"/>
          <w:lang w:val="es-PE"/>
        </w:rPr>
        <w:t xml:space="preserve"> como miembro único</w:t>
      </w:r>
      <w:r w:rsidR="00706169">
        <w:rPr>
          <w:rFonts w:ascii="Century Gothic" w:hAnsi="Century Gothic" w:cs="Leelawadee"/>
          <w:sz w:val="20"/>
          <w:szCs w:val="20"/>
          <w:lang w:val="es-PE"/>
        </w:rPr>
        <w:t xml:space="preserve"> </w:t>
      </w:r>
      <w:r w:rsidRPr="00F151B7">
        <w:rPr>
          <w:rFonts w:ascii="Century Gothic" w:hAnsi="Century Gothic" w:cs="Leelawadee"/>
          <w:sz w:val="20"/>
          <w:szCs w:val="20"/>
          <w:lang w:val="es-PE"/>
        </w:rPr>
        <w:t>la JRD, en los términos y condiciones indicados en las Normas Aplicables y el presente Contrato.</w:t>
      </w:r>
    </w:p>
    <w:p w:rsidR="00194056" w:rsidRPr="00F151B7" w:rsidRDefault="00194056" w:rsidP="00194056">
      <w:pPr>
        <w:jc w:val="both"/>
        <w:rPr>
          <w:rFonts w:ascii="Century Gothic" w:hAnsi="Century Gothic" w:cs="Leelawadee"/>
          <w:sz w:val="20"/>
          <w:szCs w:val="20"/>
          <w:lang w:val="es-PE"/>
        </w:rPr>
      </w:pPr>
      <w:r w:rsidRPr="00F151B7">
        <w:rPr>
          <w:rFonts w:ascii="Century Gothic" w:hAnsi="Century Gothic" w:cs="Leelawadee"/>
          <w:sz w:val="20"/>
          <w:szCs w:val="20"/>
          <w:lang w:val="es-PE"/>
        </w:rPr>
        <w:lastRenderedPageBreak/>
        <w:t>1.8. El propósito de la JRD es procurar prevenir controversias relativas al Contrato de Obra y, de ser el caso, considerar imparcialmente las controversias que surjan y emitir decisiones relativas a las mismos, las cuales serán vinculantes, pero no finales conforme lo dispone las Normas Aplicables a las JRD.</w:t>
      </w:r>
    </w:p>
    <w:p w:rsidR="00BB396D" w:rsidRDefault="00194056" w:rsidP="00194056">
      <w:pPr>
        <w:jc w:val="both"/>
        <w:rPr>
          <w:rFonts w:ascii="Century Gothic" w:hAnsi="Century Gothic" w:cs="Leelawadee"/>
          <w:sz w:val="20"/>
          <w:szCs w:val="20"/>
          <w:lang w:val="es-PE"/>
        </w:rPr>
      </w:pPr>
      <w:r w:rsidRPr="00F151B7">
        <w:rPr>
          <w:rFonts w:ascii="Century Gothic" w:hAnsi="Century Gothic" w:cs="Leelawadee"/>
          <w:sz w:val="20"/>
          <w:szCs w:val="20"/>
          <w:lang w:val="es-PE"/>
        </w:rPr>
        <w:t xml:space="preserve">1.9. </w:t>
      </w:r>
      <w:r w:rsidR="00706169">
        <w:rPr>
          <w:rFonts w:ascii="Century Gothic" w:hAnsi="Century Gothic" w:cs="Leelawadee"/>
          <w:sz w:val="20"/>
          <w:szCs w:val="20"/>
          <w:lang w:val="es-PE"/>
        </w:rPr>
        <w:t>El Adjudicador Único</w:t>
      </w:r>
      <w:r w:rsidR="00706169" w:rsidRPr="00F151B7">
        <w:rPr>
          <w:rFonts w:ascii="Century Gothic" w:hAnsi="Century Gothic" w:cs="Leelawadee"/>
          <w:sz w:val="20"/>
          <w:szCs w:val="20"/>
          <w:lang w:val="es-PE"/>
        </w:rPr>
        <w:t xml:space="preserve"> </w:t>
      </w:r>
      <w:r w:rsidR="00706169">
        <w:rPr>
          <w:rFonts w:ascii="Century Gothic" w:hAnsi="Century Gothic" w:cs="Leelawadee"/>
          <w:sz w:val="20"/>
          <w:szCs w:val="20"/>
          <w:lang w:val="es-PE"/>
        </w:rPr>
        <w:t xml:space="preserve">declara </w:t>
      </w:r>
      <w:r w:rsidRPr="00F151B7">
        <w:rPr>
          <w:rFonts w:ascii="Century Gothic" w:hAnsi="Century Gothic" w:cs="Leelawadee"/>
          <w:sz w:val="20"/>
          <w:szCs w:val="20"/>
          <w:lang w:val="es-PE"/>
        </w:rPr>
        <w:t>que no se e</w:t>
      </w:r>
      <w:r w:rsidR="00706169">
        <w:rPr>
          <w:rFonts w:ascii="Century Gothic" w:hAnsi="Century Gothic" w:cs="Leelawadee"/>
          <w:sz w:val="20"/>
          <w:szCs w:val="20"/>
          <w:lang w:val="es-PE"/>
        </w:rPr>
        <w:t>ncuentra impedido y posee</w:t>
      </w:r>
      <w:r w:rsidRPr="00F151B7">
        <w:rPr>
          <w:rFonts w:ascii="Century Gothic" w:hAnsi="Century Gothic" w:cs="Leelawadee"/>
          <w:sz w:val="20"/>
          <w:szCs w:val="20"/>
          <w:lang w:val="es-PE"/>
        </w:rPr>
        <w:t xml:space="preserve"> la capacidad necesar</w:t>
      </w:r>
      <w:r w:rsidR="00706169">
        <w:rPr>
          <w:rFonts w:ascii="Century Gothic" w:hAnsi="Century Gothic" w:cs="Leelawadee"/>
          <w:sz w:val="20"/>
          <w:szCs w:val="20"/>
          <w:lang w:val="es-PE"/>
        </w:rPr>
        <w:t>ia para participar como miembro</w:t>
      </w:r>
      <w:r w:rsidRPr="00F151B7">
        <w:rPr>
          <w:rFonts w:ascii="Century Gothic" w:hAnsi="Century Gothic" w:cs="Leelawadee"/>
          <w:sz w:val="20"/>
          <w:szCs w:val="20"/>
          <w:lang w:val="es-PE"/>
        </w:rPr>
        <w:t xml:space="preserve"> </w:t>
      </w:r>
      <w:r w:rsidR="0059211D">
        <w:rPr>
          <w:rFonts w:ascii="Century Gothic" w:hAnsi="Century Gothic" w:cs="Leelawadee"/>
          <w:sz w:val="20"/>
          <w:szCs w:val="20"/>
          <w:lang w:val="es-PE"/>
        </w:rPr>
        <w:t xml:space="preserve">único </w:t>
      </w:r>
      <w:r w:rsidRPr="00F151B7">
        <w:rPr>
          <w:rFonts w:ascii="Century Gothic" w:hAnsi="Century Gothic" w:cs="Leelawadee"/>
          <w:sz w:val="20"/>
          <w:szCs w:val="20"/>
          <w:lang w:val="es-PE"/>
        </w:rPr>
        <w:t>de la JRD conforme a lo establecido en la Ley, el Reglamento y el presente Contrato Tripartito.</w:t>
      </w:r>
    </w:p>
    <w:p w:rsidR="00194056" w:rsidRPr="00F151B7" w:rsidRDefault="00194056" w:rsidP="00194056">
      <w:pPr>
        <w:jc w:val="both"/>
        <w:rPr>
          <w:rFonts w:ascii="Century Gothic" w:hAnsi="Century Gothic" w:cs="Leelawadee"/>
          <w:b/>
          <w:sz w:val="20"/>
          <w:szCs w:val="20"/>
          <w:u w:val="single"/>
          <w:lang w:val="es-PE"/>
        </w:rPr>
      </w:pPr>
      <w:r w:rsidRPr="00F151B7">
        <w:rPr>
          <w:rFonts w:ascii="Century Gothic" w:hAnsi="Century Gothic" w:cs="Leelawadee"/>
          <w:b/>
          <w:sz w:val="20"/>
          <w:szCs w:val="20"/>
          <w:u w:val="single"/>
          <w:lang w:val="es-PE"/>
        </w:rPr>
        <w:t>CLÁUSULA SEGUNDA - OBJETO</w:t>
      </w:r>
    </w:p>
    <w:p w:rsidR="00194056" w:rsidRPr="00F151B7" w:rsidRDefault="00194056" w:rsidP="00194056">
      <w:pPr>
        <w:jc w:val="both"/>
        <w:rPr>
          <w:rFonts w:ascii="Century Gothic" w:hAnsi="Century Gothic" w:cs="Leelawadee"/>
          <w:sz w:val="20"/>
          <w:szCs w:val="20"/>
          <w:lang w:val="es-PE"/>
        </w:rPr>
      </w:pPr>
      <w:r w:rsidRPr="00F151B7">
        <w:rPr>
          <w:rFonts w:ascii="Century Gothic" w:hAnsi="Century Gothic" w:cs="Leelawadee"/>
          <w:sz w:val="20"/>
          <w:szCs w:val="20"/>
          <w:lang w:val="es-PE"/>
        </w:rPr>
        <w:t>Por el presente Contrato Tripartito, la Entidad y el Contratista contratan los servicios de</w:t>
      </w:r>
      <w:r w:rsidR="00706169">
        <w:rPr>
          <w:rFonts w:ascii="Century Gothic" w:hAnsi="Century Gothic" w:cs="Leelawadee"/>
          <w:sz w:val="20"/>
          <w:szCs w:val="20"/>
          <w:lang w:val="es-PE"/>
        </w:rPr>
        <w:t>l Adjudicador Único</w:t>
      </w:r>
      <w:r w:rsidRPr="00F151B7">
        <w:rPr>
          <w:rFonts w:ascii="Century Gothic" w:hAnsi="Century Gothic" w:cs="Leelawadee"/>
          <w:sz w:val="20"/>
          <w:szCs w:val="20"/>
          <w:lang w:val="es-PE"/>
        </w:rPr>
        <w:t xml:space="preserve">, con </w:t>
      </w:r>
      <w:r w:rsidR="00706169">
        <w:rPr>
          <w:rFonts w:ascii="Century Gothic" w:hAnsi="Century Gothic" w:cs="Leelawadee"/>
          <w:sz w:val="20"/>
          <w:szCs w:val="20"/>
          <w:lang w:val="es-PE"/>
        </w:rPr>
        <w:t>el fin de que preste</w:t>
      </w:r>
      <w:r w:rsidRPr="00F151B7">
        <w:rPr>
          <w:rFonts w:ascii="Century Gothic" w:hAnsi="Century Gothic" w:cs="Leelawadee"/>
          <w:sz w:val="20"/>
          <w:szCs w:val="20"/>
          <w:lang w:val="es-PE"/>
        </w:rPr>
        <w:t xml:space="preserve"> de manera independiente el servicio de prevención y decisión de controversias relativas al Contrato de </w:t>
      </w:r>
      <w:r w:rsidR="0059211D">
        <w:rPr>
          <w:rFonts w:ascii="Century Gothic" w:hAnsi="Century Gothic" w:cs="Leelawadee"/>
          <w:sz w:val="20"/>
          <w:szCs w:val="20"/>
          <w:lang w:val="es-PE"/>
        </w:rPr>
        <w:t xml:space="preserve">Obra como Miembro Único </w:t>
      </w:r>
      <w:r w:rsidRPr="00F151B7">
        <w:rPr>
          <w:rFonts w:ascii="Century Gothic" w:hAnsi="Century Gothic" w:cs="Leelawadee"/>
          <w:sz w:val="20"/>
          <w:szCs w:val="20"/>
          <w:lang w:val="es-PE"/>
        </w:rPr>
        <w:t xml:space="preserve">de la JRD. </w:t>
      </w:r>
      <w:r w:rsidR="00706169">
        <w:rPr>
          <w:rFonts w:ascii="Century Gothic" w:hAnsi="Century Gothic" w:cs="Leelawadee"/>
          <w:sz w:val="20"/>
          <w:szCs w:val="20"/>
          <w:lang w:val="es-PE"/>
        </w:rPr>
        <w:t>El Adjudicador Único</w:t>
      </w:r>
      <w:r w:rsidR="00706169" w:rsidRPr="00F151B7">
        <w:rPr>
          <w:rFonts w:ascii="Century Gothic" w:hAnsi="Century Gothic" w:cs="Leelawadee"/>
          <w:sz w:val="20"/>
          <w:szCs w:val="20"/>
          <w:lang w:val="es-PE"/>
        </w:rPr>
        <w:t xml:space="preserve"> </w:t>
      </w:r>
      <w:r w:rsidRPr="00F151B7">
        <w:rPr>
          <w:rFonts w:ascii="Century Gothic" w:hAnsi="Century Gothic" w:cs="Leelawadee"/>
          <w:sz w:val="20"/>
          <w:szCs w:val="20"/>
          <w:lang w:val="es-PE"/>
        </w:rPr>
        <w:t xml:space="preserve">asume las obligaciones que le corresponden de manera individual. </w:t>
      </w:r>
    </w:p>
    <w:p w:rsidR="00194056" w:rsidRPr="00F151B7" w:rsidRDefault="002429BD" w:rsidP="00194056">
      <w:pPr>
        <w:jc w:val="both"/>
        <w:rPr>
          <w:rFonts w:ascii="Century Gothic" w:hAnsi="Century Gothic" w:cs="Leelawadee"/>
          <w:sz w:val="20"/>
          <w:szCs w:val="20"/>
          <w:lang w:val="es-PE"/>
        </w:rPr>
      </w:pPr>
      <w:r>
        <w:rPr>
          <w:rFonts w:ascii="Century Gothic" w:hAnsi="Century Gothic" w:cs="Leelawadee"/>
          <w:sz w:val="20"/>
          <w:szCs w:val="20"/>
          <w:lang w:val="es-PE"/>
        </w:rPr>
        <w:t>Las acciones que despliegue del Adjudicador Único</w:t>
      </w:r>
      <w:r w:rsidRPr="00F151B7">
        <w:rPr>
          <w:rFonts w:ascii="Century Gothic" w:hAnsi="Century Gothic" w:cs="Leelawadee"/>
          <w:sz w:val="20"/>
          <w:szCs w:val="20"/>
          <w:lang w:val="es-PE"/>
        </w:rPr>
        <w:t xml:space="preserve"> </w:t>
      </w:r>
      <w:r w:rsidR="00194056" w:rsidRPr="00F151B7">
        <w:rPr>
          <w:rFonts w:ascii="Century Gothic" w:hAnsi="Century Gothic" w:cs="Leelawadee"/>
          <w:sz w:val="20"/>
          <w:szCs w:val="20"/>
          <w:lang w:val="es-PE"/>
        </w:rPr>
        <w:t>para cumplir con las obligaciones que asumen en virtud del presente Contrato, serán desarrolladas bajo su propia cuenta y riesgo.</w:t>
      </w:r>
    </w:p>
    <w:p w:rsidR="00194056" w:rsidRPr="00F151B7" w:rsidRDefault="0059211D" w:rsidP="00194056">
      <w:pPr>
        <w:jc w:val="both"/>
        <w:rPr>
          <w:rFonts w:ascii="Century Gothic" w:hAnsi="Century Gothic" w:cs="Leelawadee"/>
          <w:b/>
          <w:sz w:val="20"/>
          <w:szCs w:val="20"/>
          <w:u w:val="single"/>
          <w:lang w:val="es-PE"/>
        </w:rPr>
      </w:pPr>
      <w:r>
        <w:rPr>
          <w:rFonts w:ascii="Century Gothic" w:hAnsi="Century Gothic" w:cs="Leelawadee"/>
          <w:b/>
          <w:sz w:val="20"/>
          <w:szCs w:val="20"/>
          <w:u w:val="single"/>
          <w:lang w:val="es-PE"/>
        </w:rPr>
        <w:t>CLÁUSULA TERCERA – OBLIGACIONES DEL ADJUDICADOR ÚNICO</w:t>
      </w:r>
    </w:p>
    <w:p w:rsidR="00194056" w:rsidRPr="00F151B7" w:rsidRDefault="002429BD" w:rsidP="00194056">
      <w:pPr>
        <w:jc w:val="both"/>
        <w:rPr>
          <w:rFonts w:ascii="Century Gothic" w:hAnsi="Century Gothic" w:cs="Leelawadee"/>
          <w:sz w:val="20"/>
          <w:szCs w:val="20"/>
          <w:lang w:val="es-PE"/>
        </w:rPr>
      </w:pPr>
      <w:r>
        <w:rPr>
          <w:rFonts w:ascii="Century Gothic" w:hAnsi="Century Gothic" w:cs="Leelawadee"/>
          <w:sz w:val="20"/>
          <w:szCs w:val="20"/>
          <w:lang w:val="es-PE"/>
        </w:rPr>
        <w:t>El Adjudicador Único</w:t>
      </w:r>
      <w:r w:rsidRPr="00F151B7">
        <w:rPr>
          <w:rFonts w:ascii="Century Gothic" w:hAnsi="Century Gothic" w:cs="Leelawadee"/>
          <w:sz w:val="20"/>
          <w:szCs w:val="20"/>
          <w:lang w:val="es-PE"/>
        </w:rPr>
        <w:t xml:space="preserve"> </w:t>
      </w:r>
      <w:r w:rsidR="00194056" w:rsidRPr="00F151B7">
        <w:rPr>
          <w:rFonts w:ascii="Century Gothic" w:hAnsi="Century Gothic" w:cs="Leelawadee"/>
          <w:sz w:val="20"/>
          <w:szCs w:val="20"/>
          <w:lang w:val="es-PE"/>
        </w:rPr>
        <w:t>debe cumplir con todos los lineamientos establecidos en la Directiva, con especial énfasis a los lineamientos de ética, mismo que se tienen por reproducidos plenamente para los efectos de este contrato.</w:t>
      </w:r>
    </w:p>
    <w:p w:rsidR="00194056" w:rsidRPr="00F151B7" w:rsidRDefault="00194056" w:rsidP="00194056">
      <w:pPr>
        <w:jc w:val="both"/>
        <w:rPr>
          <w:rFonts w:ascii="Century Gothic" w:hAnsi="Century Gothic" w:cs="Leelawadee"/>
          <w:sz w:val="20"/>
          <w:szCs w:val="20"/>
          <w:lang w:val="es-PE"/>
        </w:rPr>
      </w:pPr>
      <w:r w:rsidRPr="00F151B7">
        <w:rPr>
          <w:rFonts w:ascii="Century Gothic" w:hAnsi="Century Gothic" w:cs="Leelawadee"/>
          <w:sz w:val="20"/>
          <w:szCs w:val="20"/>
          <w:lang w:val="es-PE"/>
        </w:rPr>
        <w:t xml:space="preserve">Queda expresamente establecido que, en virtud del presente Contrato Tripartito, ni la Entidad ni el Contratista otorgan facultades de representación </w:t>
      </w:r>
      <w:r w:rsidR="002429BD">
        <w:rPr>
          <w:rFonts w:ascii="Century Gothic" w:hAnsi="Century Gothic" w:cs="Leelawadee"/>
          <w:sz w:val="20"/>
          <w:szCs w:val="20"/>
          <w:lang w:val="es-PE"/>
        </w:rPr>
        <w:t>al Adjudicador Único</w:t>
      </w:r>
      <w:r w:rsidR="002429BD" w:rsidRPr="00F151B7">
        <w:rPr>
          <w:rFonts w:ascii="Century Gothic" w:hAnsi="Century Gothic" w:cs="Leelawadee"/>
          <w:sz w:val="20"/>
          <w:szCs w:val="20"/>
          <w:lang w:val="es-PE"/>
        </w:rPr>
        <w:t xml:space="preserve"> </w:t>
      </w:r>
      <w:r w:rsidRPr="00F151B7">
        <w:rPr>
          <w:rFonts w:ascii="Century Gothic" w:hAnsi="Century Gothic" w:cs="Leelawadee"/>
          <w:sz w:val="20"/>
          <w:szCs w:val="20"/>
          <w:lang w:val="es-PE"/>
        </w:rPr>
        <w:t xml:space="preserve">ante cualquier autoridad o terceros, no pudiendo consecuentemente </w:t>
      </w:r>
      <w:r w:rsidR="002429BD">
        <w:rPr>
          <w:rFonts w:ascii="Century Gothic" w:hAnsi="Century Gothic" w:cs="Leelawadee"/>
          <w:sz w:val="20"/>
          <w:szCs w:val="20"/>
          <w:lang w:val="es-PE"/>
        </w:rPr>
        <w:t>el Adjudicador Único</w:t>
      </w:r>
      <w:r w:rsidR="002429BD" w:rsidRPr="00F151B7">
        <w:rPr>
          <w:rFonts w:ascii="Century Gothic" w:hAnsi="Century Gothic" w:cs="Leelawadee"/>
          <w:sz w:val="20"/>
          <w:szCs w:val="20"/>
          <w:lang w:val="es-PE"/>
        </w:rPr>
        <w:t xml:space="preserve"> </w:t>
      </w:r>
      <w:r w:rsidRPr="00F151B7">
        <w:rPr>
          <w:rFonts w:ascii="Century Gothic" w:hAnsi="Century Gothic" w:cs="Leelawadee"/>
          <w:sz w:val="20"/>
          <w:szCs w:val="20"/>
          <w:lang w:val="es-PE"/>
        </w:rPr>
        <w:t>asumir representación alguna de la Entidad o el Contratista.</w:t>
      </w:r>
    </w:p>
    <w:p w:rsidR="00194056" w:rsidRPr="00F151B7" w:rsidRDefault="00194056" w:rsidP="00194056">
      <w:pPr>
        <w:jc w:val="both"/>
        <w:rPr>
          <w:rFonts w:ascii="Century Gothic" w:hAnsi="Century Gothic" w:cs="Leelawadee"/>
          <w:sz w:val="20"/>
          <w:szCs w:val="20"/>
          <w:lang w:val="es-PE"/>
        </w:rPr>
      </w:pPr>
      <w:r w:rsidRPr="00F151B7">
        <w:rPr>
          <w:rFonts w:ascii="Century Gothic" w:hAnsi="Century Gothic" w:cs="Leelawadee"/>
          <w:sz w:val="20"/>
          <w:szCs w:val="20"/>
          <w:lang w:val="es-PE"/>
        </w:rPr>
        <w:t xml:space="preserve">Se deja expresa constancia que los servicios prestados a favor de la Entidad y el Contratista no conllevan una dedicación exclusiva, por lo que </w:t>
      </w:r>
      <w:r w:rsidR="002429BD">
        <w:rPr>
          <w:rFonts w:ascii="Century Gothic" w:hAnsi="Century Gothic" w:cs="Leelawadee"/>
          <w:sz w:val="20"/>
          <w:szCs w:val="20"/>
          <w:lang w:val="es-PE"/>
        </w:rPr>
        <w:t>el Adjudicador Único</w:t>
      </w:r>
      <w:r w:rsidR="002429BD" w:rsidRPr="00F151B7">
        <w:rPr>
          <w:rFonts w:ascii="Century Gothic" w:hAnsi="Century Gothic" w:cs="Leelawadee"/>
          <w:sz w:val="20"/>
          <w:szCs w:val="20"/>
          <w:lang w:val="es-PE"/>
        </w:rPr>
        <w:t xml:space="preserve"> </w:t>
      </w:r>
      <w:r w:rsidR="002429BD">
        <w:rPr>
          <w:rFonts w:ascii="Century Gothic" w:hAnsi="Century Gothic" w:cs="Leelawadee"/>
          <w:sz w:val="20"/>
          <w:szCs w:val="20"/>
          <w:lang w:val="es-PE"/>
        </w:rPr>
        <w:t>podrá</w:t>
      </w:r>
      <w:r w:rsidRPr="00F151B7">
        <w:rPr>
          <w:rFonts w:ascii="Century Gothic" w:hAnsi="Century Gothic" w:cs="Leelawadee"/>
          <w:sz w:val="20"/>
          <w:szCs w:val="20"/>
          <w:lang w:val="es-PE"/>
        </w:rPr>
        <w:t xml:space="preserve"> dedicarse a prestar sus servicios a cualquier otra persona natural o jurídica que consideren pertinente en la medida que no interfiera con el presente Contrato Tripartito.</w:t>
      </w:r>
    </w:p>
    <w:p w:rsidR="00194056" w:rsidRPr="00F151B7" w:rsidRDefault="00194056" w:rsidP="00194056">
      <w:pPr>
        <w:jc w:val="both"/>
        <w:rPr>
          <w:rFonts w:ascii="Century Gothic" w:hAnsi="Century Gothic" w:cs="Leelawadee"/>
          <w:b/>
          <w:sz w:val="20"/>
          <w:szCs w:val="20"/>
          <w:u w:val="single"/>
          <w:lang w:val="es-PE"/>
        </w:rPr>
      </w:pPr>
      <w:r w:rsidRPr="00F151B7">
        <w:rPr>
          <w:rFonts w:ascii="Century Gothic" w:hAnsi="Century Gothic" w:cs="Leelawadee"/>
          <w:b/>
          <w:sz w:val="20"/>
          <w:szCs w:val="20"/>
          <w:u w:val="single"/>
          <w:lang w:val="es-PE"/>
        </w:rPr>
        <w:t>CLÁUSULA CUARTA - CONTRAPRESTACIÓN Y FORMA DE PAGO</w:t>
      </w:r>
    </w:p>
    <w:p w:rsidR="00194056" w:rsidRPr="00F151B7" w:rsidRDefault="00194056" w:rsidP="00194056">
      <w:pPr>
        <w:jc w:val="both"/>
        <w:rPr>
          <w:rFonts w:ascii="Century Gothic" w:hAnsi="Century Gothic" w:cs="Leelawadee"/>
          <w:sz w:val="20"/>
          <w:szCs w:val="20"/>
          <w:lang w:val="es-PE"/>
        </w:rPr>
      </w:pPr>
      <w:r w:rsidRPr="00F151B7">
        <w:rPr>
          <w:rFonts w:ascii="Century Gothic" w:hAnsi="Century Gothic" w:cs="Leelawadee"/>
          <w:sz w:val="20"/>
          <w:szCs w:val="20"/>
          <w:lang w:val="es-PE"/>
        </w:rPr>
        <w:t>4.1. Como contraprestación por el desarrollo de los servicios indicados en el presente Contrato, la Entidad y el Contratista se obligan a pag</w:t>
      </w:r>
      <w:r w:rsidR="002429BD">
        <w:rPr>
          <w:rFonts w:ascii="Century Gothic" w:hAnsi="Century Gothic" w:cs="Leelawadee"/>
          <w:sz w:val="20"/>
          <w:szCs w:val="20"/>
          <w:lang w:val="es-PE"/>
        </w:rPr>
        <w:t>ar al Adjudicador Único</w:t>
      </w:r>
      <w:r w:rsidR="002429BD" w:rsidRPr="00F151B7">
        <w:rPr>
          <w:rFonts w:ascii="Century Gothic" w:hAnsi="Century Gothic" w:cs="Leelawadee"/>
          <w:sz w:val="20"/>
          <w:szCs w:val="20"/>
          <w:lang w:val="es-PE"/>
        </w:rPr>
        <w:t xml:space="preserve"> </w:t>
      </w:r>
      <w:r w:rsidRPr="00F151B7">
        <w:rPr>
          <w:rFonts w:ascii="Century Gothic" w:hAnsi="Century Gothic" w:cs="Leelawadee"/>
          <w:sz w:val="20"/>
          <w:szCs w:val="20"/>
          <w:lang w:val="es-PE"/>
        </w:rPr>
        <w:t>los honorarios profesionales fijados en las Normas Aplicables a las JRD aplicando los siguientes montos: .......................................................................................................</w:t>
      </w:r>
    </w:p>
    <w:p w:rsidR="00194056" w:rsidRPr="00F151B7" w:rsidRDefault="00194056" w:rsidP="00194056">
      <w:pPr>
        <w:jc w:val="both"/>
        <w:rPr>
          <w:rFonts w:ascii="Century Gothic" w:hAnsi="Century Gothic" w:cs="Leelawadee"/>
          <w:sz w:val="20"/>
          <w:szCs w:val="20"/>
          <w:lang w:val="es-PE"/>
        </w:rPr>
      </w:pPr>
      <w:r w:rsidRPr="00F151B7">
        <w:rPr>
          <w:rFonts w:ascii="Century Gothic" w:hAnsi="Century Gothic" w:cs="Leelawadee"/>
          <w:sz w:val="20"/>
          <w:szCs w:val="20"/>
          <w:lang w:val="es-PE"/>
        </w:rPr>
        <w:t>4.2. Dichos honorarios y los gastos reembolsables que correspondan serán pagados en la forma que determine el reglamento correspondiente del Centro.</w:t>
      </w:r>
    </w:p>
    <w:p w:rsidR="00194056" w:rsidRPr="00F151B7" w:rsidRDefault="00194056" w:rsidP="00194056">
      <w:pPr>
        <w:jc w:val="both"/>
        <w:rPr>
          <w:rFonts w:ascii="Century Gothic" w:hAnsi="Century Gothic" w:cs="Leelawadee"/>
          <w:sz w:val="20"/>
          <w:szCs w:val="20"/>
          <w:lang w:val="es-PE"/>
        </w:rPr>
      </w:pPr>
      <w:r w:rsidRPr="00F151B7">
        <w:rPr>
          <w:rFonts w:ascii="Century Gothic" w:hAnsi="Century Gothic" w:cs="Leelawadee"/>
          <w:sz w:val="20"/>
          <w:szCs w:val="20"/>
          <w:lang w:val="es-PE"/>
        </w:rPr>
        <w:t>4.3. Las Partes acuerdan que no habrá lugar al pago de bonificaciones extraordinarias</w:t>
      </w:r>
      <w:r w:rsidR="002429BD">
        <w:rPr>
          <w:rFonts w:ascii="Century Gothic" w:hAnsi="Century Gothic" w:cs="Leelawadee"/>
          <w:sz w:val="20"/>
          <w:szCs w:val="20"/>
          <w:lang w:val="es-PE"/>
        </w:rPr>
        <w:t xml:space="preserve"> al Adjudicador Único</w:t>
      </w:r>
      <w:r w:rsidRPr="00F151B7">
        <w:rPr>
          <w:rFonts w:ascii="Century Gothic" w:hAnsi="Century Gothic" w:cs="Leelawadee"/>
          <w:sz w:val="20"/>
          <w:szCs w:val="20"/>
          <w:lang w:val="es-PE"/>
        </w:rPr>
        <w:t xml:space="preserve">. En el mismo sentido, </w:t>
      </w:r>
      <w:r w:rsidR="002429BD">
        <w:rPr>
          <w:rFonts w:ascii="Century Gothic" w:hAnsi="Century Gothic" w:cs="Leelawadee"/>
          <w:sz w:val="20"/>
          <w:szCs w:val="20"/>
          <w:lang w:val="es-PE"/>
        </w:rPr>
        <w:t>el Adjudicador Único</w:t>
      </w:r>
      <w:r w:rsidR="002429BD" w:rsidRPr="00F151B7">
        <w:rPr>
          <w:rFonts w:ascii="Century Gothic" w:hAnsi="Century Gothic" w:cs="Leelawadee"/>
          <w:sz w:val="20"/>
          <w:szCs w:val="20"/>
          <w:lang w:val="es-PE"/>
        </w:rPr>
        <w:t xml:space="preserve"> </w:t>
      </w:r>
      <w:r w:rsidR="002429BD">
        <w:rPr>
          <w:rFonts w:ascii="Century Gothic" w:hAnsi="Century Gothic" w:cs="Leelawadee"/>
          <w:sz w:val="20"/>
          <w:szCs w:val="20"/>
          <w:lang w:val="es-PE"/>
        </w:rPr>
        <w:t>se obliga</w:t>
      </w:r>
      <w:r w:rsidRPr="00F151B7">
        <w:rPr>
          <w:rFonts w:ascii="Century Gothic" w:hAnsi="Century Gothic" w:cs="Leelawadee"/>
          <w:sz w:val="20"/>
          <w:szCs w:val="20"/>
          <w:lang w:val="es-PE"/>
        </w:rPr>
        <w:t xml:space="preserve"> a no recibir bajo el presente Contrato Tripartito cualquier tipo de bonificación, comisión, porcentaje o pago adicional de cualquier naturaleza en adición a los conceptos indicados e</w:t>
      </w:r>
      <w:r w:rsidR="007D604B">
        <w:rPr>
          <w:rFonts w:ascii="Century Gothic" w:hAnsi="Century Gothic" w:cs="Leelawadee"/>
          <w:sz w:val="20"/>
          <w:szCs w:val="20"/>
          <w:lang w:val="es-PE"/>
        </w:rPr>
        <w:t>n el numeral 4</w:t>
      </w:r>
      <w:r w:rsidRPr="00F151B7">
        <w:rPr>
          <w:rFonts w:ascii="Century Gothic" w:hAnsi="Century Gothic" w:cs="Leelawadee"/>
          <w:sz w:val="20"/>
          <w:szCs w:val="20"/>
          <w:lang w:val="es-PE"/>
        </w:rPr>
        <w:t>.1 de la presente cláusula.</w:t>
      </w:r>
    </w:p>
    <w:p w:rsidR="00B37E2C" w:rsidRDefault="00194056" w:rsidP="00194056">
      <w:pPr>
        <w:jc w:val="both"/>
        <w:rPr>
          <w:rFonts w:ascii="Century Gothic" w:hAnsi="Century Gothic" w:cs="Leelawadee"/>
          <w:sz w:val="20"/>
          <w:szCs w:val="20"/>
          <w:lang w:val="es-PE"/>
        </w:rPr>
      </w:pPr>
      <w:r w:rsidRPr="00F151B7">
        <w:rPr>
          <w:rFonts w:ascii="Century Gothic" w:hAnsi="Century Gothic" w:cs="Leelawadee"/>
          <w:sz w:val="20"/>
          <w:szCs w:val="20"/>
          <w:lang w:val="es-PE"/>
        </w:rPr>
        <w:lastRenderedPageBreak/>
        <w:t>4.4. Las partes dejan expresa constancia que el honorario aquí pactado se mantendrá fijo durante la vigencia del presente Contrato; salvo que el mismo se extienda por un período superior a veinticuatro (24) meses, en cuyo caso las partes podrán acordar un ajuste por inflación.</w:t>
      </w:r>
    </w:p>
    <w:p w:rsidR="00194056" w:rsidRPr="00F151B7" w:rsidRDefault="00194056" w:rsidP="00194056">
      <w:pPr>
        <w:jc w:val="both"/>
        <w:rPr>
          <w:rFonts w:ascii="Century Gothic" w:hAnsi="Century Gothic" w:cs="Leelawadee"/>
          <w:b/>
          <w:sz w:val="20"/>
          <w:szCs w:val="20"/>
          <w:u w:val="single"/>
          <w:lang w:val="es-PE"/>
        </w:rPr>
      </w:pPr>
      <w:r w:rsidRPr="00F151B7">
        <w:rPr>
          <w:rFonts w:ascii="Century Gothic" w:hAnsi="Century Gothic" w:cs="Leelawadee"/>
          <w:b/>
          <w:sz w:val="20"/>
          <w:szCs w:val="20"/>
          <w:u w:val="single"/>
          <w:lang w:val="es-PE"/>
        </w:rPr>
        <w:t>CLÁUSULA QUINTA- PLAZO</w:t>
      </w:r>
    </w:p>
    <w:p w:rsidR="00194056" w:rsidRPr="00F151B7" w:rsidRDefault="002429BD" w:rsidP="00194056">
      <w:pPr>
        <w:jc w:val="both"/>
        <w:rPr>
          <w:rFonts w:ascii="Century Gothic" w:hAnsi="Century Gothic" w:cs="Leelawadee"/>
          <w:sz w:val="20"/>
          <w:szCs w:val="20"/>
          <w:lang w:val="es-PE"/>
        </w:rPr>
      </w:pPr>
      <w:r>
        <w:rPr>
          <w:rFonts w:ascii="Century Gothic" w:hAnsi="Century Gothic" w:cs="Leelawadee"/>
          <w:sz w:val="20"/>
          <w:szCs w:val="20"/>
          <w:lang w:val="es-PE"/>
        </w:rPr>
        <w:t>El Adjudicador Único</w:t>
      </w:r>
      <w:r w:rsidRPr="00F151B7">
        <w:rPr>
          <w:rFonts w:ascii="Century Gothic" w:hAnsi="Century Gothic" w:cs="Leelawadee"/>
          <w:sz w:val="20"/>
          <w:szCs w:val="20"/>
          <w:lang w:val="es-PE"/>
        </w:rPr>
        <w:t xml:space="preserve"> </w:t>
      </w:r>
      <w:r w:rsidR="0059211D">
        <w:rPr>
          <w:rFonts w:ascii="Century Gothic" w:hAnsi="Century Gothic" w:cs="Leelawadee"/>
          <w:sz w:val="20"/>
          <w:szCs w:val="20"/>
          <w:lang w:val="es-PE"/>
        </w:rPr>
        <w:t>prestará</w:t>
      </w:r>
      <w:r w:rsidR="00194056" w:rsidRPr="00F151B7">
        <w:rPr>
          <w:rFonts w:ascii="Century Gothic" w:hAnsi="Century Gothic" w:cs="Leelawadee"/>
          <w:sz w:val="20"/>
          <w:szCs w:val="20"/>
          <w:lang w:val="es-PE"/>
        </w:rPr>
        <w:t xml:space="preserve"> sus servicios desde la suscripción del Acta de Inicio hasta..........</w:t>
      </w:r>
    </w:p>
    <w:p w:rsidR="00194056" w:rsidRPr="00F151B7" w:rsidRDefault="00194056" w:rsidP="00194056">
      <w:pPr>
        <w:jc w:val="both"/>
        <w:rPr>
          <w:rFonts w:ascii="Century Gothic" w:hAnsi="Century Gothic" w:cs="Leelawadee"/>
          <w:b/>
          <w:sz w:val="20"/>
          <w:szCs w:val="20"/>
          <w:u w:val="single"/>
          <w:lang w:val="es-PE"/>
        </w:rPr>
      </w:pPr>
      <w:r w:rsidRPr="00F151B7">
        <w:rPr>
          <w:rFonts w:ascii="Century Gothic" w:hAnsi="Century Gothic" w:cs="Leelawadee"/>
          <w:b/>
          <w:sz w:val="20"/>
          <w:szCs w:val="20"/>
          <w:u w:val="single"/>
          <w:lang w:val="es-PE"/>
        </w:rPr>
        <w:t>CLÁUSULA SEXTA - RESOLUCIÓN DEL CONTRATO</w:t>
      </w:r>
    </w:p>
    <w:p w:rsidR="00194056" w:rsidRPr="00F151B7" w:rsidRDefault="00194056" w:rsidP="00194056">
      <w:pPr>
        <w:jc w:val="both"/>
        <w:rPr>
          <w:rFonts w:ascii="Century Gothic" w:hAnsi="Century Gothic" w:cs="Leelawadee"/>
          <w:sz w:val="20"/>
          <w:szCs w:val="20"/>
          <w:lang w:val="es-PE"/>
        </w:rPr>
      </w:pPr>
      <w:r w:rsidRPr="00F151B7">
        <w:rPr>
          <w:rFonts w:ascii="Century Gothic" w:hAnsi="Century Gothic" w:cs="Leelawadee"/>
          <w:sz w:val="20"/>
          <w:szCs w:val="20"/>
          <w:lang w:val="es-PE"/>
        </w:rPr>
        <w:t>[Las Partes establecen, de mutuo acuerdo, las causales y el procedimiento de resolución del presente contrato]</w:t>
      </w:r>
    </w:p>
    <w:p w:rsidR="00194056" w:rsidRPr="00F151B7" w:rsidRDefault="00194056" w:rsidP="00194056">
      <w:pPr>
        <w:jc w:val="both"/>
        <w:rPr>
          <w:rFonts w:ascii="Century Gothic" w:hAnsi="Century Gothic" w:cs="Leelawadee"/>
          <w:b/>
          <w:sz w:val="20"/>
          <w:szCs w:val="20"/>
          <w:u w:val="single"/>
          <w:lang w:val="es-PE"/>
        </w:rPr>
      </w:pPr>
      <w:r w:rsidRPr="00F151B7">
        <w:rPr>
          <w:rFonts w:ascii="Century Gothic" w:hAnsi="Century Gothic" w:cs="Leelawadee"/>
          <w:b/>
          <w:sz w:val="20"/>
          <w:szCs w:val="20"/>
          <w:u w:val="single"/>
          <w:lang w:val="es-PE"/>
        </w:rPr>
        <w:t>CLÁUSULA SÉPTIMA - SOLUCIÓN DE CONTROVERSIAS</w:t>
      </w:r>
    </w:p>
    <w:p w:rsidR="00194056" w:rsidRPr="00F151B7" w:rsidRDefault="00194056" w:rsidP="00194056">
      <w:pPr>
        <w:jc w:val="both"/>
        <w:rPr>
          <w:rFonts w:ascii="Century Gothic" w:hAnsi="Century Gothic" w:cs="Leelawadee"/>
          <w:sz w:val="20"/>
          <w:szCs w:val="20"/>
          <w:lang w:val="es-PE"/>
        </w:rPr>
      </w:pPr>
      <w:r w:rsidRPr="00F151B7">
        <w:rPr>
          <w:rFonts w:ascii="Century Gothic" w:hAnsi="Century Gothic" w:cs="Leelawadee"/>
          <w:sz w:val="20"/>
          <w:szCs w:val="20"/>
          <w:lang w:val="es-PE"/>
        </w:rPr>
        <w:t>[Las Partes establecen, de mutuo acuerdo, los medios de solución de controversias que estimaran pertinentes, pudiendo incluirse la conciliación y/o el arbitraje]</w:t>
      </w:r>
    </w:p>
    <w:p w:rsidR="00194056" w:rsidRPr="00F151B7" w:rsidRDefault="00194056" w:rsidP="00194056">
      <w:pPr>
        <w:jc w:val="both"/>
        <w:rPr>
          <w:rFonts w:ascii="Century Gothic" w:hAnsi="Century Gothic" w:cs="Leelawadee"/>
          <w:b/>
          <w:sz w:val="20"/>
          <w:szCs w:val="20"/>
          <w:u w:val="single"/>
          <w:lang w:val="es-PE"/>
        </w:rPr>
      </w:pPr>
      <w:r w:rsidRPr="00F151B7">
        <w:rPr>
          <w:rFonts w:ascii="Century Gothic" w:hAnsi="Century Gothic" w:cs="Leelawadee"/>
          <w:b/>
          <w:sz w:val="20"/>
          <w:szCs w:val="20"/>
          <w:u w:val="single"/>
          <w:lang w:val="es-PE"/>
        </w:rPr>
        <w:t>CLÁUSULA OCTAVA - DOMICILIO:</w:t>
      </w:r>
    </w:p>
    <w:p w:rsidR="00194056" w:rsidRPr="00F151B7" w:rsidRDefault="00194056" w:rsidP="00194056">
      <w:pPr>
        <w:jc w:val="both"/>
        <w:rPr>
          <w:rFonts w:ascii="Century Gothic" w:hAnsi="Century Gothic" w:cs="Leelawadee"/>
          <w:sz w:val="20"/>
          <w:szCs w:val="20"/>
          <w:lang w:val="es-PE"/>
        </w:rPr>
      </w:pPr>
      <w:r w:rsidRPr="00F151B7">
        <w:rPr>
          <w:rFonts w:ascii="Century Gothic" w:hAnsi="Century Gothic" w:cs="Leelawadee"/>
          <w:sz w:val="20"/>
          <w:szCs w:val="20"/>
          <w:lang w:val="es-PE"/>
        </w:rPr>
        <w:t>8.1. Las Partes señalan como sus domicilios los que aparecen en la introducción del presente documento, siendo entendido que sólo podrán ser modificados previa comunicación cursada por la Parte interesada al Centro, con una anticipación no menor de siete (7) días hábiles anteriores a la variación efectiva del domicilio.</w:t>
      </w:r>
    </w:p>
    <w:p w:rsidR="00194056" w:rsidRPr="00F151B7" w:rsidRDefault="00194056" w:rsidP="00194056">
      <w:pPr>
        <w:jc w:val="both"/>
        <w:rPr>
          <w:rFonts w:ascii="Century Gothic" w:hAnsi="Century Gothic" w:cs="Leelawadee"/>
          <w:sz w:val="20"/>
          <w:szCs w:val="20"/>
          <w:lang w:val="es-PE"/>
        </w:rPr>
      </w:pPr>
      <w:r w:rsidRPr="00F151B7">
        <w:rPr>
          <w:rFonts w:ascii="Century Gothic" w:hAnsi="Century Gothic" w:cs="Leelawadee"/>
          <w:sz w:val="20"/>
          <w:szCs w:val="20"/>
          <w:lang w:val="es-PE"/>
        </w:rPr>
        <w:t>8.2. Si no se observan estas formalidades para el cambio del domicilio, surtirán efecto las comunicaciones que se dirijan al domicilio señalado en la introducción del presente documento.</w:t>
      </w:r>
    </w:p>
    <w:p w:rsidR="00194056" w:rsidRPr="00F151B7" w:rsidRDefault="00194056" w:rsidP="00194056">
      <w:pPr>
        <w:jc w:val="both"/>
        <w:rPr>
          <w:rFonts w:ascii="Century Gothic" w:hAnsi="Century Gothic" w:cs="Leelawadee"/>
          <w:sz w:val="20"/>
          <w:szCs w:val="20"/>
          <w:lang w:val="es-PE"/>
        </w:rPr>
      </w:pPr>
      <w:r w:rsidRPr="00F151B7">
        <w:rPr>
          <w:rFonts w:ascii="Century Gothic" w:hAnsi="Century Gothic" w:cs="Leelawadee"/>
          <w:sz w:val="20"/>
          <w:szCs w:val="20"/>
          <w:lang w:val="es-PE"/>
        </w:rPr>
        <w:t>8.3. Cualquier modificación, aclaración, ampliación o resolución del presente Contrato deberá necesariamente constar por escrito, para que tenga validez entre las Partes.</w:t>
      </w:r>
    </w:p>
    <w:p w:rsidR="00194056" w:rsidRPr="00F151B7" w:rsidRDefault="00194056" w:rsidP="00194056">
      <w:pPr>
        <w:jc w:val="both"/>
        <w:rPr>
          <w:rFonts w:ascii="Century Gothic" w:hAnsi="Century Gothic" w:cs="Leelawadee"/>
          <w:sz w:val="20"/>
          <w:szCs w:val="20"/>
          <w:lang w:val="es-PE"/>
        </w:rPr>
      </w:pPr>
      <w:r w:rsidRPr="00F151B7">
        <w:rPr>
          <w:rFonts w:ascii="Century Gothic" w:hAnsi="Century Gothic" w:cs="Leelawadee"/>
          <w:sz w:val="20"/>
          <w:szCs w:val="20"/>
          <w:lang w:val="es-PE"/>
        </w:rPr>
        <w:t xml:space="preserve">Firmado en </w:t>
      </w:r>
      <w:r w:rsidR="001067CD">
        <w:rPr>
          <w:rFonts w:ascii="Century Gothic" w:hAnsi="Century Gothic" w:cs="Leelawadee"/>
          <w:sz w:val="20"/>
          <w:szCs w:val="20"/>
          <w:lang w:val="es-PE"/>
        </w:rPr>
        <w:t>cuatro</w:t>
      </w:r>
      <w:r w:rsidR="001067CD" w:rsidRPr="00F151B7">
        <w:rPr>
          <w:rFonts w:ascii="Century Gothic" w:hAnsi="Century Gothic" w:cs="Leelawadee"/>
          <w:sz w:val="20"/>
          <w:szCs w:val="20"/>
          <w:lang w:val="es-PE"/>
        </w:rPr>
        <w:t xml:space="preserve"> (</w:t>
      </w:r>
      <w:r w:rsidR="001067CD">
        <w:rPr>
          <w:rFonts w:ascii="Century Gothic" w:hAnsi="Century Gothic" w:cs="Leelawadee"/>
          <w:sz w:val="20"/>
          <w:szCs w:val="20"/>
          <w:lang w:val="es-PE"/>
        </w:rPr>
        <w:t>4</w:t>
      </w:r>
      <w:r w:rsidRPr="00F151B7">
        <w:rPr>
          <w:rFonts w:ascii="Century Gothic" w:hAnsi="Century Gothic" w:cs="Leelawadee"/>
          <w:sz w:val="20"/>
          <w:szCs w:val="20"/>
          <w:lang w:val="es-PE"/>
        </w:rPr>
        <w:t>) ejemplares en señal de conformidad.</w:t>
      </w:r>
    </w:p>
    <w:p w:rsidR="00F151B7" w:rsidRPr="00F151B7" w:rsidRDefault="00F151B7" w:rsidP="00F151B7">
      <w:pPr>
        <w:rPr>
          <w:rFonts w:ascii="Century Gothic" w:hAnsi="Century Gothic" w:cs="Leelawadee"/>
          <w:sz w:val="20"/>
          <w:szCs w:val="20"/>
          <w:lang w:val="es-PE"/>
        </w:rPr>
      </w:pPr>
    </w:p>
    <w:p w:rsidR="00F151B7" w:rsidRPr="00F151B7" w:rsidRDefault="00F151B7" w:rsidP="0099638A">
      <w:pPr>
        <w:ind w:left="5040" w:firstLine="720"/>
        <w:rPr>
          <w:rFonts w:ascii="Century Gothic" w:hAnsi="Century Gothic" w:cs="Leelawadee"/>
          <w:sz w:val="20"/>
          <w:szCs w:val="20"/>
          <w:lang w:val="es-PE"/>
        </w:rPr>
      </w:pPr>
      <w:r w:rsidRPr="00F151B7">
        <w:rPr>
          <w:rFonts w:ascii="Century Gothic" w:hAnsi="Century Gothic" w:cs="Leelawadee"/>
          <w:sz w:val="20"/>
          <w:szCs w:val="20"/>
          <w:lang w:val="es-PE"/>
        </w:rPr>
        <w:t>Trujillo, __ de ____ del 2020</w:t>
      </w:r>
      <w:r w:rsidR="00194056" w:rsidRPr="00F151B7">
        <w:rPr>
          <w:rFonts w:ascii="Century Gothic" w:hAnsi="Century Gothic" w:cs="Leelawadee"/>
          <w:sz w:val="20"/>
          <w:szCs w:val="20"/>
          <w:lang w:val="es-PE"/>
        </w:rPr>
        <w:t>.</w:t>
      </w:r>
      <w:bookmarkStart w:id="0" w:name="_GoBack"/>
      <w:bookmarkEnd w:id="0"/>
    </w:p>
    <w:tbl>
      <w:tblPr>
        <w:tblStyle w:val="Tablaconcuadrcula"/>
        <w:tblW w:w="0" w:type="auto"/>
        <w:tblLook w:val="04A0" w:firstRow="1" w:lastRow="0" w:firstColumn="1" w:lastColumn="0" w:noHBand="0" w:noVBand="1"/>
      </w:tblPr>
      <w:tblGrid>
        <w:gridCol w:w="4414"/>
        <w:gridCol w:w="4414"/>
      </w:tblGrid>
      <w:tr w:rsidR="00F151B7" w:rsidRPr="00F151B7" w:rsidTr="008750AE">
        <w:tc>
          <w:tcPr>
            <w:tcW w:w="4414" w:type="dxa"/>
            <w:vAlign w:val="center"/>
          </w:tcPr>
          <w:p w:rsidR="00F151B7" w:rsidRDefault="00F151B7" w:rsidP="008750AE">
            <w:pPr>
              <w:jc w:val="center"/>
              <w:rPr>
                <w:rFonts w:ascii="Century Gothic" w:hAnsi="Century Gothic" w:cs="Leelawadee"/>
                <w:sz w:val="20"/>
                <w:szCs w:val="20"/>
                <w:lang w:val="es-PE"/>
              </w:rPr>
            </w:pPr>
          </w:p>
          <w:p w:rsidR="00874DAA" w:rsidRDefault="00874DAA" w:rsidP="008750AE">
            <w:pPr>
              <w:jc w:val="center"/>
              <w:rPr>
                <w:rFonts w:ascii="Century Gothic" w:hAnsi="Century Gothic" w:cs="Leelawadee"/>
                <w:sz w:val="20"/>
                <w:szCs w:val="20"/>
                <w:lang w:val="es-PE"/>
              </w:rPr>
            </w:pPr>
          </w:p>
          <w:p w:rsidR="00874DAA" w:rsidRDefault="00874DAA" w:rsidP="008750AE">
            <w:pPr>
              <w:jc w:val="center"/>
              <w:rPr>
                <w:rFonts w:ascii="Century Gothic" w:hAnsi="Century Gothic" w:cs="Leelawadee"/>
                <w:sz w:val="20"/>
                <w:szCs w:val="20"/>
                <w:lang w:val="es-PE"/>
              </w:rPr>
            </w:pPr>
          </w:p>
          <w:p w:rsidR="00874DAA" w:rsidRDefault="00874DAA" w:rsidP="008750AE">
            <w:pPr>
              <w:jc w:val="center"/>
              <w:rPr>
                <w:rFonts w:ascii="Century Gothic" w:hAnsi="Century Gothic" w:cs="Leelawadee"/>
                <w:sz w:val="20"/>
                <w:szCs w:val="20"/>
                <w:lang w:val="es-PE"/>
              </w:rPr>
            </w:pPr>
          </w:p>
          <w:p w:rsidR="00874DAA" w:rsidRPr="00F151B7" w:rsidRDefault="00874DAA" w:rsidP="008750AE">
            <w:pPr>
              <w:jc w:val="center"/>
              <w:rPr>
                <w:rFonts w:ascii="Century Gothic" w:hAnsi="Century Gothic" w:cs="Leelawadee"/>
                <w:sz w:val="20"/>
                <w:szCs w:val="20"/>
                <w:lang w:val="es-PE"/>
              </w:rPr>
            </w:pPr>
          </w:p>
        </w:tc>
        <w:tc>
          <w:tcPr>
            <w:tcW w:w="4414" w:type="dxa"/>
            <w:vAlign w:val="center"/>
          </w:tcPr>
          <w:p w:rsidR="00F151B7" w:rsidRPr="00F151B7" w:rsidRDefault="00F151B7" w:rsidP="008750AE">
            <w:pPr>
              <w:jc w:val="center"/>
              <w:rPr>
                <w:rFonts w:ascii="Century Gothic" w:hAnsi="Century Gothic" w:cs="Leelawadee"/>
                <w:sz w:val="20"/>
                <w:szCs w:val="20"/>
                <w:lang w:val="es-PE"/>
              </w:rPr>
            </w:pPr>
          </w:p>
        </w:tc>
      </w:tr>
      <w:tr w:rsidR="00F151B7" w:rsidRPr="00F151B7" w:rsidTr="008750AE">
        <w:tc>
          <w:tcPr>
            <w:tcW w:w="4414" w:type="dxa"/>
            <w:vAlign w:val="center"/>
          </w:tcPr>
          <w:p w:rsidR="00F151B7" w:rsidRPr="00F151B7" w:rsidRDefault="00F151B7" w:rsidP="008750AE">
            <w:pPr>
              <w:jc w:val="center"/>
              <w:rPr>
                <w:rFonts w:ascii="Century Gothic" w:hAnsi="Century Gothic" w:cs="Leelawadee"/>
                <w:sz w:val="20"/>
                <w:szCs w:val="20"/>
                <w:lang w:val="es-PE"/>
              </w:rPr>
            </w:pPr>
            <w:r w:rsidRPr="00F151B7">
              <w:rPr>
                <w:rFonts w:ascii="Century Gothic" w:hAnsi="Century Gothic" w:cs="Leelawadee"/>
                <w:sz w:val="20"/>
                <w:szCs w:val="20"/>
                <w:lang w:val="es-PE"/>
              </w:rPr>
              <w:t>Entidad</w:t>
            </w:r>
          </w:p>
        </w:tc>
        <w:tc>
          <w:tcPr>
            <w:tcW w:w="4414" w:type="dxa"/>
            <w:vAlign w:val="center"/>
          </w:tcPr>
          <w:p w:rsidR="00F151B7" w:rsidRPr="00F151B7" w:rsidRDefault="00F151B7" w:rsidP="008750AE">
            <w:pPr>
              <w:jc w:val="center"/>
              <w:rPr>
                <w:rFonts w:ascii="Century Gothic" w:hAnsi="Century Gothic" w:cs="Leelawadee"/>
                <w:sz w:val="20"/>
                <w:szCs w:val="20"/>
                <w:lang w:val="es-PE"/>
              </w:rPr>
            </w:pPr>
            <w:r w:rsidRPr="00F151B7">
              <w:rPr>
                <w:rFonts w:ascii="Century Gothic" w:hAnsi="Century Gothic" w:cs="Leelawadee"/>
                <w:sz w:val="20"/>
                <w:szCs w:val="20"/>
                <w:lang w:val="es-PE"/>
              </w:rPr>
              <w:t>Contratista</w:t>
            </w:r>
          </w:p>
        </w:tc>
      </w:tr>
      <w:tr w:rsidR="00F151B7" w:rsidRPr="00F151B7" w:rsidTr="008750AE">
        <w:tc>
          <w:tcPr>
            <w:tcW w:w="4414" w:type="dxa"/>
            <w:vAlign w:val="center"/>
          </w:tcPr>
          <w:p w:rsidR="00F151B7" w:rsidRDefault="00F151B7" w:rsidP="008750AE">
            <w:pPr>
              <w:jc w:val="center"/>
              <w:rPr>
                <w:rFonts w:ascii="Century Gothic" w:hAnsi="Century Gothic" w:cs="Leelawadee"/>
                <w:sz w:val="20"/>
                <w:szCs w:val="20"/>
                <w:lang w:val="es-PE"/>
              </w:rPr>
            </w:pPr>
          </w:p>
          <w:p w:rsidR="00874DAA" w:rsidRDefault="00874DAA" w:rsidP="008750AE">
            <w:pPr>
              <w:jc w:val="center"/>
              <w:rPr>
                <w:rFonts w:ascii="Century Gothic" w:hAnsi="Century Gothic" w:cs="Leelawadee"/>
                <w:sz w:val="20"/>
                <w:szCs w:val="20"/>
                <w:lang w:val="es-PE"/>
              </w:rPr>
            </w:pPr>
          </w:p>
          <w:p w:rsidR="00874DAA" w:rsidRDefault="00874DAA" w:rsidP="008750AE">
            <w:pPr>
              <w:jc w:val="center"/>
              <w:rPr>
                <w:rFonts w:ascii="Century Gothic" w:hAnsi="Century Gothic" w:cs="Leelawadee"/>
                <w:sz w:val="20"/>
                <w:szCs w:val="20"/>
                <w:lang w:val="es-PE"/>
              </w:rPr>
            </w:pPr>
          </w:p>
          <w:p w:rsidR="00874DAA" w:rsidRPr="00F151B7" w:rsidRDefault="00874DAA" w:rsidP="008750AE">
            <w:pPr>
              <w:jc w:val="center"/>
              <w:rPr>
                <w:rFonts w:ascii="Century Gothic" w:hAnsi="Century Gothic" w:cs="Leelawadee"/>
                <w:sz w:val="20"/>
                <w:szCs w:val="20"/>
                <w:lang w:val="es-PE"/>
              </w:rPr>
            </w:pPr>
          </w:p>
        </w:tc>
        <w:tc>
          <w:tcPr>
            <w:tcW w:w="4414" w:type="dxa"/>
            <w:vAlign w:val="center"/>
          </w:tcPr>
          <w:p w:rsidR="00F151B7" w:rsidRPr="00F151B7" w:rsidRDefault="00F151B7" w:rsidP="008750AE">
            <w:pPr>
              <w:jc w:val="center"/>
              <w:rPr>
                <w:rFonts w:ascii="Century Gothic" w:hAnsi="Century Gothic" w:cs="Leelawadee"/>
                <w:sz w:val="20"/>
                <w:szCs w:val="20"/>
                <w:lang w:val="es-PE"/>
              </w:rPr>
            </w:pPr>
          </w:p>
        </w:tc>
      </w:tr>
      <w:tr w:rsidR="00F151B7" w:rsidRPr="00B41D84" w:rsidTr="008750AE">
        <w:tc>
          <w:tcPr>
            <w:tcW w:w="4414" w:type="dxa"/>
            <w:vAlign w:val="center"/>
          </w:tcPr>
          <w:p w:rsidR="00F151B7" w:rsidRPr="00F151B7" w:rsidRDefault="008750AE" w:rsidP="008750AE">
            <w:pPr>
              <w:jc w:val="center"/>
              <w:rPr>
                <w:rFonts w:ascii="Century Gothic" w:hAnsi="Century Gothic" w:cs="Leelawadee"/>
                <w:sz w:val="20"/>
                <w:szCs w:val="20"/>
                <w:lang w:val="es-PE"/>
              </w:rPr>
            </w:pPr>
            <w:r>
              <w:rPr>
                <w:rFonts w:ascii="Century Gothic" w:hAnsi="Century Gothic" w:cs="Leelawadee"/>
                <w:sz w:val="20"/>
                <w:szCs w:val="20"/>
                <w:lang w:val="es-PE"/>
              </w:rPr>
              <w:t>Adjudicador Único</w:t>
            </w:r>
          </w:p>
        </w:tc>
        <w:tc>
          <w:tcPr>
            <w:tcW w:w="4414" w:type="dxa"/>
            <w:vAlign w:val="center"/>
          </w:tcPr>
          <w:p w:rsidR="008750AE" w:rsidRPr="00F151B7" w:rsidRDefault="008750AE" w:rsidP="008750AE">
            <w:pPr>
              <w:jc w:val="center"/>
              <w:rPr>
                <w:rFonts w:ascii="Century Gothic" w:hAnsi="Century Gothic" w:cs="Leelawadee"/>
                <w:sz w:val="20"/>
                <w:szCs w:val="20"/>
                <w:lang w:val="es-PE"/>
              </w:rPr>
            </w:pPr>
            <w:r w:rsidRPr="00F151B7">
              <w:rPr>
                <w:rFonts w:ascii="Century Gothic" w:hAnsi="Century Gothic" w:cs="Leelawadee"/>
                <w:sz w:val="20"/>
                <w:szCs w:val="20"/>
                <w:lang w:val="es-PE"/>
              </w:rPr>
              <w:t>Centro</w:t>
            </w:r>
            <w:r>
              <w:rPr>
                <w:rFonts w:ascii="Century Gothic" w:hAnsi="Century Gothic" w:cs="Leelawadee"/>
                <w:sz w:val="20"/>
                <w:szCs w:val="20"/>
                <w:lang w:val="es-PE"/>
              </w:rPr>
              <w:t xml:space="preserve"> de Resolución de Disputas “ARBITRARE DISPUTE BOARDS”</w:t>
            </w:r>
          </w:p>
        </w:tc>
      </w:tr>
    </w:tbl>
    <w:p w:rsidR="00F151B7" w:rsidRPr="00F151B7" w:rsidRDefault="00F151B7" w:rsidP="0099638A">
      <w:pPr>
        <w:jc w:val="both"/>
        <w:rPr>
          <w:rFonts w:ascii="Century Gothic" w:hAnsi="Century Gothic" w:cs="Leelawadee"/>
          <w:sz w:val="20"/>
          <w:szCs w:val="20"/>
          <w:lang w:val="es-PE"/>
        </w:rPr>
      </w:pPr>
    </w:p>
    <w:sectPr w:rsidR="00F151B7" w:rsidRPr="00F151B7" w:rsidSect="00E86709">
      <w:headerReference w:type="default" r:id="rId7"/>
      <w:pgSz w:w="12240" w:h="15840"/>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66A" w:rsidRDefault="0067166A" w:rsidP="00194056">
      <w:pPr>
        <w:spacing w:after="0" w:line="240" w:lineRule="auto"/>
      </w:pPr>
      <w:r>
        <w:separator/>
      </w:r>
    </w:p>
  </w:endnote>
  <w:endnote w:type="continuationSeparator" w:id="0">
    <w:p w:rsidR="0067166A" w:rsidRDefault="0067166A" w:rsidP="00194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66A" w:rsidRDefault="0067166A" w:rsidP="00194056">
      <w:pPr>
        <w:spacing w:after="0" w:line="240" w:lineRule="auto"/>
      </w:pPr>
      <w:r>
        <w:separator/>
      </w:r>
    </w:p>
  </w:footnote>
  <w:footnote w:type="continuationSeparator" w:id="0">
    <w:p w:rsidR="0067166A" w:rsidRDefault="0067166A" w:rsidP="00194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056" w:rsidRDefault="005E3F12" w:rsidP="00194056">
    <w:pPr>
      <w:pStyle w:val="Encabezado"/>
      <w:ind w:left="-709"/>
    </w:pPr>
    <w:r w:rsidRPr="00B81210">
      <w:rPr>
        <w:rFonts w:ascii="Century Gothic" w:hAnsi="Century Gothic"/>
        <w:noProof/>
        <w:sz w:val="20"/>
        <w:szCs w:val="20"/>
        <w:lang w:val="es-PE" w:eastAsia="es-PE"/>
      </w:rPr>
      <w:drawing>
        <wp:inline distT="0" distB="0" distL="0" distR="0" wp14:anchorId="3B5F4359" wp14:editId="50A77650">
          <wp:extent cx="2941613" cy="781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b arbitrare.png"/>
                  <pic:cNvPicPr/>
                </pic:nvPicPr>
                <pic:blipFill>
                  <a:blip r:embed="rId1">
                    <a:extLst>
                      <a:ext uri="{28A0092B-C50C-407E-A947-70E740481C1C}">
                        <a14:useLocalDpi xmlns:a14="http://schemas.microsoft.com/office/drawing/2010/main" val="0"/>
                      </a:ext>
                    </a:extLst>
                  </a:blip>
                  <a:stretch>
                    <a:fillRect/>
                  </a:stretch>
                </pic:blipFill>
                <pic:spPr>
                  <a:xfrm>
                    <a:off x="0" y="0"/>
                    <a:ext cx="2970607" cy="7887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366724"/>
    <w:multiLevelType w:val="hybridMultilevel"/>
    <w:tmpl w:val="57A27BFE"/>
    <w:lvl w:ilvl="0" w:tplc="3328D6B6">
      <w:start w:val="1"/>
      <w:numFmt w:val="decimal"/>
      <w:lvlText w:val="%1."/>
      <w:lvlJc w:val="left"/>
      <w:pPr>
        <w:ind w:left="360" w:hanging="360"/>
      </w:pPr>
      <w:rPr>
        <w:rFonts w:hint="default"/>
        <w:b/>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056"/>
    <w:rsid w:val="001067CD"/>
    <w:rsid w:val="00194056"/>
    <w:rsid w:val="002429BD"/>
    <w:rsid w:val="00255082"/>
    <w:rsid w:val="00322039"/>
    <w:rsid w:val="00476835"/>
    <w:rsid w:val="00573DEE"/>
    <w:rsid w:val="0059211D"/>
    <w:rsid w:val="005A3B10"/>
    <w:rsid w:val="005E3F12"/>
    <w:rsid w:val="005F65D0"/>
    <w:rsid w:val="0067166A"/>
    <w:rsid w:val="00706169"/>
    <w:rsid w:val="007159BC"/>
    <w:rsid w:val="0076219D"/>
    <w:rsid w:val="007D604B"/>
    <w:rsid w:val="00864616"/>
    <w:rsid w:val="00874DAA"/>
    <w:rsid w:val="008750AE"/>
    <w:rsid w:val="0099638A"/>
    <w:rsid w:val="00B37E2C"/>
    <w:rsid w:val="00B41D84"/>
    <w:rsid w:val="00BA5F64"/>
    <w:rsid w:val="00BB396D"/>
    <w:rsid w:val="00BC0E4F"/>
    <w:rsid w:val="00BF238F"/>
    <w:rsid w:val="00E86709"/>
    <w:rsid w:val="00E94E7A"/>
    <w:rsid w:val="00EB3D85"/>
    <w:rsid w:val="00F15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19614"/>
  <w15:chartTrackingRefBased/>
  <w15:docId w15:val="{D8AB5955-87B4-405A-9445-C7AAC709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40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4056"/>
  </w:style>
  <w:style w:type="paragraph" w:styleId="Piedepgina">
    <w:name w:val="footer"/>
    <w:basedOn w:val="Normal"/>
    <w:link w:val="PiedepginaCar"/>
    <w:uiPriority w:val="99"/>
    <w:unhideWhenUsed/>
    <w:rsid w:val="001940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4056"/>
  </w:style>
  <w:style w:type="table" w:styleId="Tablaconcuadrcula">
    <w:name w:val="Table Grid"/>
    <w:basedOn w:val="Tablanormal"/>
    <w:uiPriority w:val="39"/>
    <w:rsid w:val="00F15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E3F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1092</Words>
  <Characters>6009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Alejandra Paz Hoyle</dc:creator>
  <cp:keywords/>
  <dc:description/>
  <cp:lastModifiedBy>Maria Alejandra Paz Hoyle</cp:lastModifiedBy>
  <cp:revision>16</cp:revision>
  <dcterms:created xsi:type="dcterms:W3CDTF">2020-01-06T15:49:00Z</dcterms:created>
  <dcterms:modified xsi:type="dcterms:W3CDTF">2020-01-06T21:27:00Z</dcterms:modified>
</cp:coreProperties>
</file>